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B42" w:rsidRDefault="00384B42" w:rsidP="00525B0F">
      <w:pPr>
        <w:pStyle w:val="Otsikko1"/>
      </w:pPr>
    </w:p>
    <w:p w:rsidR="00384B42" w:rsidRDefault="00384B42" w:rsidP="00525B0F">
      <w:pPr>
        <w:pStyle w:val="Otsikko1"/>
      </w:pPr>
    </w:p>
    <w:p w:rsidR="00384B42" w:rsidRDefault="00384B42" w:rsidP="00525B0F">
      <w:pPr>
        <w:pStyle w:val="Otsikko1"/>
      </w:pPr>
    </w:p>
    <w:p w:rsidR="00384B42" w:rsidRDefault="00384B42" w:rsidP="00525B0F">
      <w:pPr>
        <w:pStyle w:val="Otsikko1"/>
      </w:pPr>
    </w:p>
    <w:p w:rsidR="00384B42" w:rsidRDefault="00384B42" w:rsidP="00525B0F">
      <w:pPr>
        <w:pStyle w:val="Otsikko1"/>
      </w:pPr>
    </w:p>
    <w:p w:rsidR="00384B42" w:rsidRDefault="00384B42" w:rsidP="00525B0F">
      <w:pPr>
        <w:pStyle w:val="Otsikko1"/>
      </w:pPr>
    </w:p>
    <w:p w:rsidR="00CE4144" w:rsidRPr="00833D2A" w:rsidRDefault="00CE4144" w:rsidP="00525B0F">
      <w:pPr>
        <w:pStyle w:val="Otsikko1"/>
        <w:rPr>
          <w:sz w:val="36"/>
          <w:szCs w:val="36"/>
        </w:rPr>
      </w:pPr>
      <w:bookmarkStart w:id="0" w:name="_Toc369639111"/>
      <w:r w:rsidRPr="00833D2A">
        <w:rPr>
          <w:sz w:val="36"/>
          <w:szCs w:val="36"/>
        </w:rPr>
        <w:t xml:space="preserve">As. </w:t>
      </w:r>
      <w:proofErr w:type="gramStart"/>
      <w:r w:rsidRPr="00833D2A">
        <w:rPr>
          <w:sz w:val="36"/>
          <w:szCs w:val="36"/>
        </w:rPr>
        <w:t xml:space="preserve">Oy Helsingin Pitäjänpuiston </w:t>
      </w:r>
      <w:r w:rsidR="00154880" w:rsidRPr="00833D2A">
        <w:rPr>
          <w:sz w:val="36"/>
          <w:szCs w:val="36"/>
        </w:rPr>
        <w:t xml:space="preserve">ja </w:t>
      </w:r>
      <w:r w:rsidR="008B5320">
        <w:rPr>
          <w:sz w:val="36"/>
          <w:szCs w:val="36"/>
        </w:rPr>
        <w:t>As.</w:t>
      </w:r>
      <w:proofErr w:type="gramEnd"/>
      <w:r w:rsidR="008B5320">
        <w:rPr>
          <w:sz w:val="36"/>
          <w:szCs w:val="36"/>
        </w:rPr>
        <w:t xml:space="preserve"> Oy Helsingin </w:t>
      </w:r>
      <w:r w:rsidR="00154880" w:rsidRPr="00833D2A">
        <w:rPr>
          <w:sz w:val="36"/>
          <w:szCs w:val="36"/>
        </w:rPr>
        <w:t xml:space="preserve">Pitäjänhovin </w:t>
      </w:r>
      <w:r w:rsidR="00845B27" w:rsidRPr="00833D2A">
        <w:rPr>
          <w:sz w:val="36"/>
          <w:szCs w:val="36"/>
        </w:rPr>
        <w:t>riskikartoitus</w:t>
      </w:r>
      <w:bookmarkEnd w:id="0"/>
    </w:p>
    <w:p w:rsidR="00A42AEF" w:rsidRDefault="00A42AEF" w:rsidP="00384B42"/>
    <w:p w:rsidR="00A42AEF" w:rsidRDefault="00A42AEF" w:rsidP="00384B42"/>
    <w:p w:rsidR="00A42AEF" w:rsidRDefault="00A42AEF" w:rsidP="00384B42"/>
    <w:p w:rsidR="00A42AEF" w:rsidRDefault="00A42AEF" w:rsidP="00384B42"/>
    <w:p w:rsidR="00A42AEF" w:rsidRDefault="00A42AEF" w:rsidP="00384B42"/>
    <w:p w:rsidR="00A42AEF" w:rsidRDefault="00A42AEF" w:rsidP="00384B42"/>
    <w:p w:rsidR="00A42AEF" w:rsidRDefault="00A42AEF" w:rsidP="00384B42"/>
    <w:p w:rsidR="00A42AEF" w:rsidRDefault="00A42AEF" w:rsidP="00384B42"/>
    <w:p w:rsidR="00A42AEF" w:rsidRDefault="00A42AEF" w:rsidP="00384B42"/>
    <w:p w:rsidR="00384B42" w:rsidRDefault="00A42AEF" w:rsidP="00384B42">
      <w:r>
        <w:t>Muutoshistoria</w:t>
      </w:r>
    </w:p>
    <w:tbl>
      <w:tblPr>
        <w:tblStyle w:val="TaulukkoRuudukko"/>
        <w:tblW w:w="0" w:type="auto"/>
        <w:tblLook w:val="04A0" w:firstRow="1" w:lastRow="0" w:firstColumn="1" w:lastColumn="0" w:noHBand="0" w:noVBand="1"/>
      </w:tblPr>
      <w:tblGrid>
        <w:gridCol w:w="498"/>
        <w:gridCol w:w="7265"/>
        <w:gridCol w:w="743"/>
        <w:gridCol w:w="1348"/>
      </w:tblGrid>
      <w:tr w:rsidR="00A42AEF" w:rsidTr="00A42AEF">
        <w:tc>
          <w:tcPr>
            <w:tcW w:w="498" w:type="dxa"/>
          </w:tcPr>
          <w:p w:rsidR="00A42AEF" w:rsidRDefault="00A42AEF" w:rsidP="00384B42">
            <w:r>
              <w:t>1</w:t>
            </w:r>
          </w:p>
        </w:tc>
        <w:tc>
          <w:tcPr>
            <w:tcW w:w="7265" w:type="dxa"/>
          </w:tcPr>
          <w:p w:rsidR="00A42AEF" w:rsidRDefault="00AC3502" w:rsidP="00E445E8">
            <w:proofErr w:type="gramStart"/>
            <w:r>
              <w:t>Hallituksille esitetty luonnos</w:t>
            </w:r>
            <w:proofErr w:type="gramEnd"/>
            <w:r w:rsidR="00A42AEF">
              <w:t xml:space="preserve"> </w:t>
            </w:r>
          </w:p>
        </w:tc>
        <w:tc>
          <w:tcPr>
            <w:tcW w:w="743" w:type="dxa"/>
          </w:tcPr>
          <w:p w:rsidR="00A42AEF" w:rsidRDefault="00A42AEF" w:rsidP="00384B42">
            <w:r>
              <w:t>AM</w:t>
            </w:r>
          </w:p>
        </w:tc>
        <w:tc>
          <w:tcPr>
            <w:tcW w:w="1348" w:type="dxa"/>
          </w:tcPr>
          <w:p w:rsidR="00A42AEF" w:rsidRDefault="00A42AEF" w:rsidP="00AC3502">
            <w:r>
              <w:t>1</w:t>
            </w:r>
            <w:r w:rsidR="00AC3502">
              <w:t>6</w:t>
            </w:r>
            <w:r>
              <w:t>.10.2013</w:t>
            </w:r>
          </w:p>
        </w:tc>
      </w:tr>
      <w:tr w:rsidR="00A42AEF" w:rsidTr="00A42AEF">
        <w:tc>
          <w:tcPr>
            <w:tcW w:w="498" w:type="dxa"/>
          </w:tcPr>
          <w:p w:rsidR="00A42AEF" w:rsidRDefault="00ED0DB8" w:rsidP="00384B42">
            <w:r>
              <w:t>2</w:t>
            </w:r>
          </w:p>
        </w:tc>
        <w:tc>
          <w:tcPr>
            <w:tcW w:w="7265" w:type="dxa"/>
          </w:tcPr>
          <w:p w:rsidR="00A42AEF" w:rsidRDefault="00ED0DB8" w:rsidP="00384B42">
            <w:proofErr w:type="gramStart"/>
            <w:r>
              <w:t>Lisätty pesukoneiden paineletkujen uusinta, koneiden valvonta ja sulkeminen</w:t>
            </w:r>
            <w:proofErr w:type="gramEnd"/>
          </w:p>
        </w:tc>
        <w:tc>
          <w:tcPr>
            <w:tcW w:w="743" w:type="dxa"/>
          </w:tcPr>
          <w:p w:rsidR="00A42AEF" w:rsidRDefault="00ED0DB8" w:rsidP="00384B42">
            <w:r>
              <w:t>AM</w:t>
            </w:r>
          </w:p>
        </w:tc>
        <w:tc>
          <w:tcPr>
            <w:tcW w:w="1348" w:type="dxa"/>
          </w:tcPr>
          <w:p w:rsidR="00A42AEF" w:rsidRDefault="00ED0DB8" w:rsidP="00384B42">
            <w:r>
              <w:t>17.10.2013</w:t>
            </w:r>
          </w:p>
        </w:tc>
      </w:tr>
      <w:tr w:rsidR="00A42AEF" w:rsidTr="00A42AEF">
        <w:tc>
          <w:tcPr>
            <w:tcW w:w="498" w:type="dxa"/>
          </w:tcPr>
          <w:p w:rsidR="00A42AEF" w:rsidRDefault="00F611A2" w:rsidP="00384B42">
            <w:r>
              <w:t>3</w:t>
            </w:r>
          </w:p>
        </w:tc>
        <w:tc>
          <w:tcPr>
            <w:tcW w:w="7265" w:type="dxa"/>
          </w:tcPr>
          <w:p w:rsidR="00A42AEF" w:rsidRDefault="00F611A2" w:rsidP="00384B42">
            <w:r>
              <w:t>Päivityksiä, tekstin muokkausta</w:t>
            </w:r>
          </w:p>
        </w:tc>
        <w:tc>
          <w:tcPr>
            <w:tcW w:w="743" w:type="dxa"/>
          </w:tcPr>
          <w:p w:rsidR="00A42AEF" w:rsidRDefault="00F611A2" w:rsidP="00384B42">
            <w:r>
              <w:t>AM</w:t>
            </w:r>
          </w:p>
        </w:tc>
        <w:tc>
          <w:tcPr>
            <w:tcW w:w="1348" w:type="dxa"/>
          </w:tcPr>
          <w:p w:rsidR="00A42AEF" w:rsidRDefault="00F611A2" w:rsidP="00384B42">
            <w:r>
              <w:t>18.12.2013</w:t>
            </w:r>
          </w:p>
        </w:tc>
      </w:tr>
      <w:tr w:rsidR="00A42AEF" w:rsidTr="00A42AEF">
        <w:tc>
          <w:tcPr>
            <w:tcW w:w="498" w:type="dxa"/>
          </w:tcPr>
          <w:p w:rsidR="00A42AEF" w:rsidRDefault="005411A3" w:rsidP="00384B42">
            <w:r>
              <w:t>4</w:t>
            </w:r>
          </w:p>
        </w:tc>
        <w:tc>
          <w:tcPr>
            <w:tcW w:w="7265" w:type="dxa"/>
          </w:tcPr>
          <w:p w:rsidR="00A42AEF" w:rsidRDefault="005411A3" w:rsidP="00A57F00">
            <w:proofErr w:type="gramStart"/>
            <w:r>
              <w:t>Lisätty tehdyt toimenpiteet</w:t>
            </w:r>
            <w:r w:rsidR="004619F3">
              <w:t xml:space="preserve">, </w:t>
            </w:r>
            <w:r w:rsidR="00A57F00">
              <w:t>lisätty avoimia tehtäviä</w:t>
            </w:r>
            <w:proofErr w:type="gramEnd"/>
          </w:p>
        </w:tc>
        <w:tc>
          <w:tcPr>
            <w:tcW w:w="743" w:type="dxa"/>
          </w:tcPr>
          <w:p w:rsidR="00A42AEF" w:rsidRDefault="005411A3" w:rsidP="00384B42">
            <w:r>
              <w:t>AM</w:t>
            </w:r>
          </w:p>
        </w:tc>
        <w:tc>
          <w:tcPr>
            <w:tcW w:w="1348" w:type="dxa"/>
          </w:tcPr>
          <w:p w:rsidR="00A42AEF" w:rsidRDefault="00A57F00" w:rsidP="00A57F00">
            <w:r>
              <w:t>1</w:t>
            </w:r>
            <w:r w:rsidR="005411A3">
              <w:t>.</w:t>
            </w:r>
            <w:r>
              <w:t>10</w:t>
            </w:r>
            <w:r w:rsidR="005411A3">
              <w:t>.2014</w:t>
            </w:r>
          </w:p>
        </w:tc>
      </w:tr>
      <w:tr w:rsidR="00A42AEF" w:rsidTr="00A42AEF">
        <w:tc>
          <w:tcPr>
            <w:tcW w:w="498" w:type="dxa"/>
          </w:tcPr>
          <w:p w:rsidR="00A42AEF" w:rsidRDefault="00A42AEF" w:rsidP="00384B42"/>
        </w:tc>
        <w:tc>
          <w:tcPr>
            <w:tcW w:w="7265" w:type="dxa"/>
          </w:tcPr>
          <w:p w:rsidR="00A42AEF" w:rsidRDefault="00A42AEF" w:rsidP="00384B42"/>
        </w:tc>
        <w:tc>
          <w:tcPr>
            <w:tcW w:w="743" w:type="dxa"/>
          </w:tcPr>
          <w:p w:rsidR="00A42AEF" w:rsidRDefault="00A42AEF" w:rsidP="00384B42"/>
        </w:tc>
        <w:tc>
          <w:tcPr>
            <w:tcW w:w="1348" w:type="dxa"/>
          </w:tcPr>
          <w:p w:rsidR="00A42AEF" w:rsidRDefault="00A42AEF" w:rsidP="00384B42"/>
        </w:tc>
      </w:tr>
    </w:tbl>
    <w:p w:rsidR="00A42AEF" w:rsidRPr="00384B42" w:rsidRDefault="00A42AEF" w:rsidP="00384B42"/>
    <w:sdt>
      <w:sdtPr>
        <w:rPr>
          <w:rFonts w:asciiTheme="minorHAnsi" w:eastAsiaTheme="minorHAnsi" w:hAnsiTheme="minorHAnsi" w:cstheme="minorBidi"/>
          <w:b w:val="0"/>
          <w:bCs w:val="0"/>
          <w:color w:val="auto"/>
          <w:sz w:val="22"/>
          <w:szCs w:val="22"/>
          <w:lang w:eastAsia="en-US"/>
        </w:rPr>
        <w:id w:val="1122033848"/>
        <w:docPartObj>
          <w:docPartGallery w:val="Table of Contents"/>
          <w:docPartUnique/>
        </w:docPartObj>
      </w:sdtPr>
      <w:sdtEndPr/>
      <w:sdtContent>
        <w:p w:rsidR="00833D2A" w:rsidRDefault="00833D2A">
          <w:pPr>
            <w:pStyle w:val="Sisllysluettelonotsikko"/>
          </w:pPr>
          <w:r>
            <w:t>Sisällysluettelo</w:t>
          </w:r>
        </w:p>
        <w:p w:rsidR="006F65A8" w:rsidRDefault="00833D2A">
          <w:pPr>
            <w:pStyle w:val="Sisluet1"/>
            <w:tabs>
              <w:tab w:val="right" w:leader="dot" w:pos="9628"/>
            </w:tabs>
            <w:rPr>
              <w:rFonts w:eastAsiaTheme="minorEastAsia"/>
              <w:noProof/>
              <w:lang w:eastAsia="fi-FI"/>
            </w:rPr>
          </w:pPr>
          <w:r>
            <w:fldChar w:fldCharType="begin"/>
          </w:r>
          <w:r>
            <w:instrText xml:space="preserve"> TOC \o "1-3" \h \z \u </w:instrText>
          </w:r>
          <w:r>
            <w:fldChar w:fldCharType="separate"/>
          </w:r>
          <w:hyperlink w:anchor="_Toc369639111" w:history="1">
            <w:r w:rsidR="006F65A8" w:rsidRPr="003A2F94">
              <w:rPr>
                <w:rStyle w:val="Hyperlinkki"/>
                <w:noProof/>
              </w:rPr>
              <w:t>As. Oy Helsingin Pitäjänpuiston ja Pitäjänhovin riskikartoitus</w:t>
            </w:r>
            <w:r w:rsidR="006F65A8">
              <w:rPr>
                <w:noProof/>
                <w:webHidden/>
              </w:rPr>
              <w:tab/>
            </w:r>
            <w:r w:rsidR="006F65A8">
              <w:rPr>
                <w:noProof/>
                <w:webHidden/>
              </w:rPr>
              <w:fldChar w:fldCharType="begin"/>
            </w:r>
            <w:r w:rsidR="006F65A8">
              <w:rPr>
                <w:noProof/>
                <w:webHidden/>
              </w:rPr>
              <w:instrText xml:space="preserve"> PAGEREF _Toc369639111 \h </w:instrText>
            </w:r>
            <w:r w:rsidR="006F65A8">
              <w:rPr>
                <w:noProof/>
                <w:webHidden/>
              </w:rPr>
            </w:r>
            <w:r w:rsidR="006F65A8">
              <w:rPr>
                <w:noProof/>
                <w:webHidden/>
              </w:rPr>
              <w:fldChar w:fldCharType="separate"/>
            </w:r>
            <w:r w:rsidR="006F65A8">
              <w:rPr>
                <w:noProof/>
                <w:webHidden/>
              </w:rPr>
              <w:t>1</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12" w:history="1">
            <w:r w:rsidR="006F65A8" w:rsidRPr="003A2F94">
              <w:rPr>
                <w:rStyle w:val="Hyperlinkki"/>
                <w:noProof/>
              </w:rPr>
              <w:t>Toteutuneita riskejä</w:t>
            </w:r>
            <w:r w:rsidR="006F65A8">
              <w:rPr>
                <w:noProof/>
                <w:webHidden/>
              </w:rPr>
              <w:tab/>
            </w:r>
            <w:r w:rsidR="006F65A8">
              <w:rPr>
                <w:noProof/>
                <w:webHidden/>
              </w:rPr>
              <w:fldChar w:fldCharType="begin"/>
            </w:r>
            <w:r w:rsidR="006F65A8">
              <w:rPr>
                <w:noProof/>
                <w:webHidden/>
              </w:rPr>
              <w:instrText xml:space="preserve"> PAGEREF _Toc369639112 \h </w:instrText>
            </w:r>
            <w:r w:rsidR="006F65A8">
              <w:rPr>
                <w:noProof/>
                <w:webHidden/>
              </w:rPr>
            </w:r>
            <w:r w:rsidR="006F65A8">
              <w:rPr>
                <w:noProof/>
                <w:webHidden/>
              </w:rPr>
              <w:fldChar w:fldCharType="separate"/>
            </w:r>
            <w:r w:rsidR="006F65A8">
              <w:rPr>
                <w:noProof/>
                <w:webHidden/>
              </w:rPr>
              <w:t>4</w:t>
            </w:r>
            <w:r w:rsidR="006F65A8">
              <w:rPr>
                <w:noProof/>
                <w:webHidden/>
              </w:rPr>
              <w:fldChar w:fldCharType="end"/>
            </w:r>
          </w:hyperlink>
        </w:p>
        <w:p w:rsidR="006F65A8" w:rsidRDefault="006237E0">
          <w:pPr>
            <w:pStyle w:val="Sisluet1"/>
            <w:tabs>
              <w:tab w:val="right" w:leader="dot" w:pos="9628"/>
            </w:tabs>
            <w:rPr>
              <w:rFonts w:eastAsiaTheme="minorEastAsia"/>
              <w:noProof/>
              <w:lang w:eastAsia="fi-FI"/>
            </w:rPr>
          </w:pPr>
          <w:hyperlink w:anchor="_Toc369639113" w:history="1">
            <w:r w:rsidR="006F65A8" w:rsidRPr="003A2F94">
              <w:rPr>
                <w:rStyle w:val="Hyperlinkki"/>
                <w:noProof/>
              </w:rPr>
              <w:t>Riskit, tehdyt toimenpiteet, puutteet</w:t>
            </w:r>
            <w:r w:rsidR="006F65A8">
              <w:rPr>
                <w:noProof/>
                <w:webHidden/>
              </w:rPr>
              <w:tab/>
            </w:r>
            <w:r w:rsidR="006F65A8">
              <w:rPr>
                <w:noProof/>
                <w:webHidden/>
              </w:rPr>
              <w:fldChar w:fldCharType="begin"/>
            </w:r>
            <w:r w:rsidR="006F65A8">
              <w:rPr>
                <w:noProof/>
                <w:webHidden/>
              </w:rPr>
              <w:instrText xml:space="preserve"> PAGEREF _Toc369639113 \h </w:instrText>
            </w:r>
            <w:r w:rsidR="006F65A8">
              <w:rPr>
                <w:noProof/>
                <w:webHidden/>
              </w:rPr>
            </w:r>
            <w:r w:rsidR="006F65A8">
              <w:rPr>
                <w:noProof/>
                <w:webHidden/>
              </w:rPr>
              <w:fldChar w:fldCharType="separate"/>
            </w:r>
            <w:r w:rsidR="006F65A8">
              <w:rPr>
                <w:noProof/>
                <w:webHidden/>
              </w:rPr>
              <w:t>4</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14" w:history="1">
            <w:r w:rsidR="006F65A8" w:rsidRPr="003A2F94">
              <w:rPr>
                <w:rStyle w:val="Hyperlinkki"/>
                <w:noProof/>
              </w:rPr>
              <w:t>Pelastustie</w:t>
            </w:r>
            <w:r w:rsidR="006F65A8">
              <w:rPr>
                <w:noProof/>
                <w:webHidden/>
              </w:rPr>
              <w:tab/>
            </w:r>
            <w:r w:rsidR="006F65A8">
              <w:rPr>
                <w:noProof/>
                <w:webHidden/>
              </w:rPr>
              <w:fldChar w:fldCharType="begin"/>
            </w:r>
            <w:r w:rsidR="006F65A8">
              <w:rPr>
                <w:noProof/>
                <w:webHidden/>
              </w:rPr>
              <w:instrText xml:space="preserve"> PAGEREF _Toc369639114 \h </w:instrText>
            </w:r>
            <w:r w:rsidR="006F65A8">
              <w:rPr>
                <w:noProof/>
                <w:webHidden/>
              </w:rPr>
            </w:r>
            <w:r w:rsidR="006F65A8">
              <w:rPr>
                <w:noProof/>
                <w:webHidden/>
              </w:rPr>
              <w:fldChar w:fldCharType="separate"/>
            </w:r>
            <w:r w:rsidR="006F65A8">
              <w:rPr>
                <w:noProof/>
                <w:webHidden/>
              </w:rPr>
              <w:t>4</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15" w:history="1">
            <w:r w:rsidR="006F65A8" w:rsidRPr="003A2F94">
              <w:rPr>
                <w:rStyle w:val="Hyperlinkki"/>
                <w:noProof/>
              </w:rPr>
              <w:t>Riski</w:t>
            </w:r>
            <w:r w:rsidR="006F65A8">
              <w:rPr>
                <w:noProof/>
                <w:webHidden/>
              </w:rPr>
              <w:tab/>
            </w:r>
            <w:r w:rsidR="006F65A8">
              <w:rPr>
                <w:noProof/>
                <w:webHidden/>
              </w:rPr>
              <w:fldChar w:fldCharType="begin"/>
            </w:r>
            <w:r w:rsidR="006F65A8">
              <w:rPr>
                <w:noProof/>
                <w:webHidden/>
              </w:rPr>
              <w:instrText xml:space="preserve"> PAGEREF _Toc369639115 \h </w:instrText>
            </w:r>
            <w:r w:rsidR="006F65A8">
              <w:rPr>
                <w:noProof/>
                <w:webHidden/>
              </w:rPr>
            </w:r>
            <w:r w:rsidR="006F65A8">
              <w:rPr>
                <w:noProof/>
                <w:webHidden/>
              </w:rPr>
              <w:fldChar w:fldCharType="separate"/>
            </w:r>
            <w:r w:rsidR="006F65A8">
              <w:rPr>
                <w:noProof/>
                <w:webHidden/>
              </w:rPr>
              <w:t>4</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16" w:history="1">
            <w:r w:rsidR="006F65A8" w:rsidRPr="003A2F94">
              <w:rPr>
                <w:rStyle w:val="Hyperlinkki"/>
                <w:noProof/>
              </w:rPr>
              <w:t>Toimenpiteet</w:t>
            </w:r>
            <w:r w:rsidR="006F65A8">
              <w:rPr>
                <w:noProof/>
                <w:webHidden/>
              </w:rPr>
              <w:tab/>
            </w:r>
            <w:r w:rsidR="006F65A8">
              <w:rPr>
                <w:noProof/>
                <w:webHidden/>
              </w:rPr>
              <w:fldChar w:fldCharType="begin"/>
            </w:r>
            <w:r w:rsidR="006F65A8">
              <w:rPr>
                <w:noProof/>
                <w:webHidden/>
              </w:rPr>
              <w:instrText xml:space="preserve"> PAGEREF _Toc369639116 \h </w:instrText>
            </w:r>
            <w:r w:rsidR="006F65A8">
              <w:rPr>
                <w:noProof/>
                <w:webHidden/>
              </w:rPr>
            </w:r>
            <w:r w:rsidR="006F65A8">
              <w:rPr>
                <w:noProof/>
                <w:webHidden/>
              </w:rPr>
              <w:fldChar w:fldCharType="separate"/>
            </w:r>
            <w:r w:rsidR="006F65A8">
              <w:rPr>
                <w:noProof/>
                <w:webHidden/>
              </w:rPr>
              <w:t>4</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17" w:history="1">
            <w:r w:rsidR="006F65A8" w:rsidRPr="003A2F94">
              <w:rPr>
                <w:rStyle w:val="Hyperlinkki"/>
                <w:noProof/>
              </w:rPr>
              <w:t>Autohalli</w:t>
            </w:r>
            <w:r w:rsidR="006F65A8">
              <w:rPr>
                <w:noProof/>
                <w:webHidden/>
              </w:rPr>
              <w:tab/>
            </w:r>
            <w:r w:rsidR="006F65A8">
              <w:rPr>
                <w:noProof/>
                <w:webHidden/>
              </w:rPr>
              <w:fldChar w:fldCharType="begin"/>
            </w:r>
            <w:r w:rsidR="006F65A8">
              <w:rPr>
                <w:noProof/>
                <w:webHidden/>
              </w:rPr>
              <w:instrText xml:space="preserve"> PAGEREF _Toc369639117 \h </w:instrText>
            </w:r>
            <w:r w:rsidR="006F65A8">
              <w:rPr>
                <w:noProof/>
                <w:webHidden/>
              </w:rPr>
            </w:r>
            <w:r w:rsidR="006F65A8">
              <w:rPr>
                <w:noProof/>
                <w:webHidden/>
              </w:rPr>
              <w:fldChar w:fldCharType="separate"/>
            </w:r>
            <w:r w:rsidR="006F65A8">
              <w:rPr>
                <w:noProof/>
                <w:webHidden/>
              </w:rPr>
              <w:t>5</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18" w:history="1">
            <w:r w:rsidR="006F65A8" w:rsidRPr="003A2F94">
              <w:rPr>
                <w:rStyle w:val="Hyperlinkki"/>
                <w:noProof/>
              </w:rPr>
              <w:t>Riskit</w:t>
            </w:r>
            <w:r w:rsidR="006F65A8">
              <w:rPr>
                <w:noProof/>
                <w:webHidden/>
              </w:rPr>
              <w:tab/>
            </w:r>
            <w:r w:rsidR="006F65A8">
              <w:rPr>
                <w:noProof/>
                <w:webHidden/>
              </w:rPr>
              <w:fldChar w:fldCharType="begin"/>
            </w:r>
            <w:r w:rsidR="006F65A8">
              <w:rPr>
                <w:noProof/>
                <w:webHidden/>
              </w:rPr>
              <w:instrText xml:space="preserve"> PAGEREF _Toc369639118 \h </w:instrText>
            </w:r>
            <w:r w:rsidR="006F65A8">
              <w:rPr>
                <w:noProof/>
                <w:webHidden/>
              </w:rPr>
            </w:r>
            <w:r w:rsidR="006F65A8">
              <w:rPr>
                <w:noProof/>
                <w:webHidden/>
              </w:rPr>
              <w:fldChar w:fldCharType="separate"/>
            </w:r>
            <w:r w:rsidR="006F65A8">
              <w:rPr>
                <w:noProof/>
                <w:webHidden/>
              </w:rPr>
              <w:t>5</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19" w:history="1">
            <w:r w:rsidR="006F65A8" w:rsidRPr="003A2F94">
              <w:rPr>
                <w:rStyle w:val="Hyperlinkki"/>
                <w:noProof/>
              </w:rPr>
              <w:t>Autohallin lukitus</w:t>
            </w:r>
            <w:r w:rsidR="006F65A8">
              <w:rPr>
                <w:noProof/>
                <w:webHidden/>
              </w:rPr>
              <w:tab/>
            </w:r>
            <w:r w:rsidR="006F65A8">
              <w:rPr>
                <w:noProof/>
                <w:webHidden/>
              </w:rPr>
              <w:fldChar w:fldCharType="begin"/>
            </w:r>
            <w:r w:rsidR="006F65A8">
              <w:rPr>
                <w:noProof/>
                <w:webHidden/>
              </w:rPr>
              <w:instrText xml:space="preserve"> PAGEREF _Toc369639119 \h </w:instrText>
            </w:r>
            <w:r w:rsidR="006F65A8">
              <w:rPr>
                <w:noProof/>
                <w:webHidden/>
              </w:rPr>
            </w:r>
            <w:r w:rsidR="006F65A8">
              <w:rPr>
                <w:noProof/>
                <w:webHidden/>
              </w:rPr>
              <w:fldChar w:fldCharType="separate"/>
            </w:r>
            <w:r w:rsidR="006F65A8">
              <w:rPr>
                <w:noProof/>
                <w:webHidden/>
              </w:rPr>
              <w:t>5</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20" w:history="1">
            <w:r w:rsidR="006F65A8" w:rsidRPr="003A2F94">
              <w:rPr>
                <w:rStyle w:val="Hyperlinkki"/>
                <w:noProof/>
              </w:rPr>
              <w:t>Paloriski, hiilimonoksidi</w:t>
            </w:r>
            <w:r w:rsidR="006F65A8">
              <w:rPr>
                <w:noProof/>
                <w:webHidden/>
              </w:rPr>
              <w:tab/>
            </w:r>
            <w:r w:rsidR="006F65A8">
              <w:rPr>
                <w:noProof/>
                <w:webHidden/>
              </w:rPr>
              <w:fldChar w:fldCharType="begin"/>
            </w:r>
            <w:r w:rsidR="006F65A8">
              <w:rPr>
                <w:noProof/>
                <w:webHidden/>
              </w:rPr>
              <w:instrText xml:space="preserve"> PAGEREF _Toc369639120 \h </w:instrText>
            </w:r>
            <w:r w:rsidR="006F65A8">
              <w:rPr>
                <w:noProof/>
                <w:webHidden/>
              </w:rPr>
            </w:r>
            <w:r w:rsidR="006F65A8">
              <w:rPr>
                <w:noProof/>
                <w:webHidden/>
              </w:rPr>
              <w:fldChar w:fldCharType="separate"/>
            </w:r>
            <w:r w:rsidR="006F65A8">
              <w:rPr>
                <w:noProof/>
                <w:webHidden/>
              </w:rPr>
              <w:t>5</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21" w:history="1">
            <w:r w:rsidR="006F65A8" w:rsidRPr="003A2F94">
              <w:rPr>
                <w:rStyle w:val="Hyperlinkki"/>
                <w:noProof/>
              </w:rPr>
              <w:t>Asuntojen paloriski</w:t>
            </w:r>
            <w:r w:rsidR="006F65A8">
              <w:rPr>
                <w:noProof/>
                <w:webHidden/>
              </w:rPr>
              <w:tab/>
            </w:r>
            <w:r w:rsidR="006F65A8">
              <w:rPr>
                <w:noProof/>
                <w:webHidden/>
              </w:rPr>
              <w:fldChar w:fldCharType="begin"/>
            </w:r>
            <w:r w:rsidR="006F65A8">
              <w:rPr>
                <w:noProof/>
                <w:webHidden/>
              </w:rPr>
              <w:instrText xml:space="preserve"> PAGEREF _Toc369639121 \h </w:instrText>
            </w:r>
            <w:r w:rsidR="006F65A8">
              <w:rPr>
                <w:noProof/>
                <w:webHidden/>
              </w:rPr>
            </w:r>
            <w:r w:rsidR="006F65A8">
              <w:rPr>
                <w:noProof/>
                <w:webHidden/>
              </w:rPr>
              <w:fldChar w:fldCharType="separate"/>
            </w:r>
            <w:r w:rsidR="006F65A8">
              <w:rPr>
                <w:noProof/>
                <w:webHidden/>
              </w:rPr>
              <w:t>6</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22" w:history="1">
            <w:r w:rsidR="006F65A8" w:rsidRPr="003A2F94">
              <w:rPr>
                <w:rStyle w:val="Hyperlinkki"/>
                <w:noProof/>
              </w:rPr>
              <w:t>Riskit</w:t>
            </w:r>
            <w:r w:rsidR="006F65A8">
              <w:rPr>
                <w:noProof/>
                <w:webHidden/>
              </w:rPr>
              <w:tab/>
            </w:r>
            <w:r w:rsidR="006F65A8">
              <w:rPr>
                <w:noProof/>
                <w:webHidden/>
              </w:rPr>
              <w:fldChar w:fldCharType="begin"/>
            </w:r>
            <w:r w:rsidR="006F65A8">
              <w:rPr>
                <w:noProof/>
                <w:webHidden/>
              </w:rPr>
              <w:instrText xml:space="preserve"> PAGEREF _Toc369639122 \h </w:instrText>
            </w:r>
            <w:r w:rsidR="006F65A8">
              <w:rPr>
                <w:noProof/>
                <w:webHidden/>
              </w:rPr>
            </w:r>
            <w:r w:rsidR="006F65A8">
              <w:rPr>
                <w:noProof/>
                <w:webHidden/>
              </w:rPr>
              <w:fldChar w:fldCharType="separate"/>
            </w:r>
            <w:r w:rsidR="006F65A8">
              <w:rPr>
                <w:noProof/>
                <w:webHidden/>
              </w:rPr>
              <w:t>6</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23" w:history="1">
            <w:r w:rsidR="006F65A8" w:rsidRPr="003A2F94">
              <w:rPr>
                <w:rStyle w:val="Hyperlinkki"/>
                <w:noProof/>
              </w:rPr>
              <w:t>Toimenpiteet</w:t>
            </w:r>
            <w:r w:rsidR="006F65A8">
              <w:rPr>
                <w:noProof/>
                <w:webHidden/>
              </w:rPr>
              <w:tab/>
            </w:r>
            <w:r w:rsidR="006F65A8">
              <w:rPr>
                <w:noProof/>
                <w:webHidden/>
              </w:rPr>
              <w:fldChar w:fldCharType="begin"/>
            </w:r>
            <w:r w:rsidR="006F65A8">
              <w:rPr>
                <w:noProof/>
                <w:webHidden/>
              </w:rPr>
              <w:instrText xml:space="preserve"> PAGEREF _Toc369639123 \h </w:instrText>
            </w:r>
            <w:r w:rsidR="006F65A8">
              <w:rPr>
                <w:noProof/>
                <w:webHidden/>
              </w:rPr>
            </w:r>
            <w:r w:rsidR="006F65A8">
              <w:rPr>
                <w:noProof/>
                <w:webHidden/>
              </w:rPr>
              <w:fldChar w:fldCharType="separate"/>
            </w:r>
            <w:r w:rsidR="006F65A8">
              <w:rPr>
                <w:noProof/>
                <w:webHidden/>
              </w:rPr>
              <w:t>6</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24" w:history="1">
            <w:r w:rsidR="006F65A8" w:rsidRPr="003A2F94">
              <w:rPr>
                <w:rStyle w:val="Hyperlinkki"/>
                <w:noProof/>
              </w:rPr>
              <w:t>Asuntojen vesivahingot ja sähkötyöt</w:t>
            </w:r>
            <w:r w:rsidR="006F65A8">
              <w:rPr>
                <w:noProof/>
                <w:webHidden/>
              </w:rPr>
              <w:tab/>
            </w:r>
            <w:r w:rsidR="006F65A8">
              <w:rPr>
                <w:noProof/>
                <w:webHidden/>
              </w:rPr>
              <w:fldChar w:fldCharType="begin"/>
            </w:r>
            <w:r w:rsidR="006F65A8">
              <w:rPr>
                <w:noProof/>
                <w:webHidden/>
              </w:rPr>
              <w:instrText xml:space="preserve"> PAGEREF _Toc369639124 \h </w:instrText>
            </w:r>
            <w:r w:rsidR="006F65A8">
              <w:rPr>
                <w:noProof/>
                <w:webHidden/>
              </w:rPr>
            </w:r>
            <w:r w:rsidR="006F65A8">
              <w:rPr>
                <w:noProof/>
                <w:webHidden/>
              </w:rPr>
              <w:fldChar w:fldCharType="separate"/>
            </w:r>
            <w:r w:rsidR="006F65A8">
              <w:rPr>
                <w:noProof/>
                <w:webHidden/>
              </w:rPr>
              <w:t>7</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25" w:history="1">
            <w:r w:rsidR="006F65A8" w:rsidRPr="003A2F94">
              <w:rPr>
                <w:rStyle w:val="Hyperlinkki"/>
                <w:noProof/>
              </w:rPr>
              <w:t>Riskit</w:t>
            </w:r>
            <w:r w:rsidR="006F65A8">
              <w:rPr>
                <w:noProof/>
                <w:webHidden/>
              </w:rPr>
              <w:tab/>
            </w:r>
            <w:r w:rsidR="006F65A8">
              <w:rPr>
                <w:noProof/>
                <w:webHidden/>
              </w:rPr>
              <w:fldChar w:fldCharType="begin"/>
            </w:r>
            <w:r w:rsidR="006F65A8">
              <w:rPr>
                <w:noProof/>
                <w:webHidden/>
              </w:rPr>
              <w:instrText xml:space="preserve"> PAGEREF _Toc369639125 \h </w:instrText>
            </w:r>
            <w:r w:rsidR="006F65A8">
              <w:rPr>
                <w:noProof/>
                <w:webHidden/>
              </w:rPr>
            </w:r>
            <w:r w:rsidR="006F65A8">
              <w:rPr>
                <w:noProof/>
                <w:webHidden/>
              </w:rPr>
              <w:fldChar w:fldCharType="separate"/>
            </w:r>
            <w:r w:rsidR="006F65A8">
              <w:rPr>
                <w:noProof/>
                <w:webHidden/>
              </w:rPr>
              <w:t>7</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26" w:history="1">
            <w:r w:rsidR="006F65A8" w:rsidRPr="003A2F94">
              <w:rPr>
                <w:rStyle w:val="Hyperlinkki"/>
                <w:noProof/>
              </w:rPr>
              <w:t>Toimenpiteet</w:t>
            </w:r>
            <w:r w:rsidR="006F65A8">
              <w:rPr>
                <w:noProof/>
                <w:webHidden/>
              </w:rPr>
              <w:tab/>
            </w:r>
            <w:r w:rsidR="006F65A8">
              <w:rPr>
                <w:noProof/>
                <w:webHidden/>
              </w:rPr>
              <w:fldChar w:fldCharType="begin"/>
            </w:r>
            <w:r w:rsidR="006F65A8">
              <w:rPr>
                <w:noProof/>
                <w:webHidden/>
              </w:rPr>
              <w:instrText xml:space="preserve"> PAGEREF _Toc369639126 \h </w:instrText>
            </w:r>
            <w:r w:rsidR="006F65A8">
              <w:rPr>
                <w:noProof/>
                <w:webHidden/>
              </w:rPr>
            </w:r>
            <w:r w:rsidR="006F65A8">
              <w:rPr>
                <w:noProof/>
                <w:webHidden/>
              </w:rPr>
              <w:fldChar w:fldCharType="separate"/>
            </w:r>
            <w:r w:rsidR="006F65A8">
              <w:rPr>
                <w:noProof/>
                <w:webHidden/>
              </w:rPr>
              <w:t>7</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27" w:history="1">
            <w:r w:rsidR="006F65A8" w:rsidRPr="003A2F94">
              <w:rPr>
                <w:rStyle w:val="Hyperlinkki"/>
                <w:noProof/>
              </w:rPr>
              <w:t>Sähköpääkatkaisijat</w:t>
            </w:r>
            <w:r w:rsidR="006F65A8">
              <w:rPr>
                <w:noProof/>
                <w:webHidden/>
              </w:rPr>
              <w:tab/>
            </w:r>
            <w:r w:rsidR="006F65A8">
              <w:rPr>
                <w:noProof/>
                <w:webHidden/>
              </w:rPr>
              <w:fldChar w:fldCharType="begin"/>
            </w:r>
            <w:r w:rsidR="006F65A8">
              <w:rPr>
                <w:noProof/>
                <w:webHidden/>
              </w:rPr>
              <w:instrText xml:space="preserve"> PAGEREF _Toc369639127 \h </w:instrText>
            </w:r>
            <w:r w:rsidR="006F65A8">
              <w:rPr>
                <w:noProof/>
                <w:webHidden/>
              </w:rPr>
            </w:r>
            <w:r w:rsidR="006F65A8">
              <w:rPr>
                <w:noProof/>
                <w:webHidden/>
              </w:rPr>
              <w:fldChar w:fldCharType="separate"/>
            </w:r>
            <w:r w:rsidR="006F65A8">
              <w:rPr>
                <w:noProof/>
                <w:webHidden/>
              </w:rPr>
              <w:t>7</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28" w:history="1">
            <w:r w:rsidR="006F65A8" w:rsidRPr="003A2F94">
              <w:rPr>
                <w:rStyle w:val="Hyperlinkki"/>
                <w:noProof/>
              </w:rPr>
              <w:t>Käyttöveden pääsulut</w:t>
            </w:r>
            <w:r w:rsidR="006F65A8">
              <w:rPr>
                <w:noProof/>
                <w:webHidden/>
              </w:rPr>
              <w:tab/>
            </w:r>
            <w:r w:rsidR="006F65A8">
              <w:rPr>
                <w:noProof/>
                <w:webHidden/>
              </w:rPr>
              <w:fldChar w:fldCharType="begin"/>
            </w:r>
            <w:r w:rsidR="006F65A8">
              <w:rPr>
                <w:noProof/>
                <w:webHidden/>
              </w:rPr>
              <w:instrText xml:space="preserve"> PAGEREF _Toc369639128 \h </w:instrText>
            </w:r>
            <w:r w:rsidR="006F65A8">
              <w:rPr>
                <w:noProof/>
                <w:webHidden/>
              </w:rPr>
            </w:r>
            <w:r w:rsidR="006F65A8">
              <w:rPr>
                <w:noProof/>
                <w:webHidden/>
              </w:rPr>
              <w:fldChar w:fldCharType="separate"/>
            </w:r>
            <w:r w:rsidR="006F65A8">
              <w:rPr>
                <w:noProof/>
                <w:webHidden/>
              </w:rPr>
              <w:t>7</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29" w:history="1">
            <w:r w:rsidR="006F65A8" w:rsidRPr="003A2F94">
              <w:rPr>
                <w:rStyle w:val="Hyperlinkki"/>
                <w:noProof/>
              </w:rPr>
              <w:t>Porrashuoneet</w:t>
            </w:r>
            <w:r w:rsidR="006F65A8">
              <w:rPr>
                <w:noProof/>
                <w:webHidden/>
              </w:rPr>
              <w:tab/>
            </w:r>
            <w:r w:rsidR="006F65A8">
              <w:rPr>
                <w:noProof/>
                <w:webHidden/>
              </w:rPr>
              <w:fldChar w:fldCharType="begin"/>
            </w:r>
            <w:r w:rsidR="006F65A8">
              <w:rPr>
                <w:noProof/>
                <w:webHidden/>
              </w:rPr>
              <w:instrText xml:space="preserve"> PAGEREF _Toc369639129 \h </w:instrText>
            </w:r>
            <w:r w:rsidR="006F65A8">
              <w:rPr>
                <w:noProof/>
                <w:webHidden/>
              </w:rPr>
            </w:r>
            <w:r w:rsidR="006F65A8">
              <w:rPr>
                <w:noProof/>
                <w:webHidden/>
              </w:rPr>
              <w:fldChar w:fldCharType="separate"/>
            </w:r>
            <w:r w:rsidR="006F65A8">
              <w:rPr>
                <w:noProof/>
                <w:webHidden/>
              </w:rPr>
              <w:t>7</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30" w:history="1">
            <w:r w:rsidR="006F65A8" w:rsidRPr="003A2F94">
              <w:rPr>
                <w:rStyle w:val="Hyperlinkki"/>
                <w:noProof/>
              </w:rPr>
              <w:t>Riskit</w:t>
            </w:r>
            <w:r w:rsidR="006F65A8">
              <w:rPr>
                <w:noProof/>
                <w:webHidden/>
              </w:rPr>
              <w:tab/>
            </w:r>
            <w:r w:rsidR="006F65A8">
              <w:rPr>
                <w:noProof/>
                <w:webHidden/>
              </w:rPr>
              <w:fldChar w:fldCharType="begin"/>
            </w:r>
            <w:r w:rsidR="006F65A8">
              <w:rPr>
                <w:noProof/>
                <w:webHidden/>
              </w:rPr>
              <w:instrText xml:space="preserve"> PAGEREF _Toc369639130 \h </w:instrText>
            </w:r>
            <w:r w:rsidR="006F65A8">
              <w:rPr>
                <w:noProof/>
                <w:webHidden/>
              </w:rPr>
            </w:r>
            <w:r w:rsidR="006F65A8">
              <w:rPr>
                <w:noProof/>
                <w:webHidden/>
              </w:rPr>
              <w:fldChar w:fldCharType="separate"/>
            </w:r>
            <w:r w:rsidR="006F65A8">
              <w:rPr>
                <w:noProof/>
                <w:webHidden/>
              </w:rPr>
              <w:t>7</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31" w:history="1">
            <w:r w:rsidR="006F65A8" w:rsidRPr="003A2F94">
              <w:rPr>
                <w:rStyle w:val="Hyperlinkki"/>
                <w:noProof/>
              </w:rPr>
              <w:t>Toimenpiteet</w:t>
            </w:r>
            <w:r w:rsidR="006F65A8">
              <w:rPr>
                <w:noProof/>
                <w:webHidden/>
              </w:rPr>
              <w:tab/>
            </w:r>
            <w:r w:rsidR="006F65A8">
              <w:rPr>
                <w:noProof/>
                <w:webHidden/>
              </w:rPr>
              <w:fldChar w:fldCharType="begin"/>
            </w:r>
            <w:r w:rsidR="006F65A8">
              <w:rPr>
                <w:noProof/>
                <w:webHidden/>
              </w:rPr>
              <w:instrText xml:space="preserve"> PAGEREF _Toc369639131 \h </w:instrText>
            </w:r>
            <w:r w:rsidR="006F65A8">
              <w:rPr>
                <w:noProof/>
                <w:webHidden/>
              </w:rPr>
            </w:r>
            <w:r w:rsidR="006F65A8">
              <w:rPr>
                <w:noProof/>
                <w:webHidden/>
              </w:rPr>
              <w:fldChar w:fldCharType="separate"/>
            </w:r>
            <w:r w:rsidR="006F65A8">
              <w:rPr>
                <w:noProof/>
                <w:webHidden/>
              </w:rPr>
              <w:t>7</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32" w:history="1">
            <w:r w:rsidR="006F65A8" w:rsidRPr="003A2F94">
              <w:rPr>
                <w:rStyle w:val="Hyperlinkki"/>
                <w:noProof/>
              </w:rPr>
              <w:t>Ilmanvaihtolaitteet, myrkylliset kaasut ja savukaasut</w:t>
            </w:r>
            <w:r w:rsidR="006F65A8">
              <w:rPr>
                <w:noProof/>
                <w:webHidden/>
              </w:rPr>
              <w:tab/>
            </w:r>
            <w:r w:rsidR="006F65A8">
              <w:rPr>
                <w:noProof/>
                <w:webHidden/>
              </w:rPr>
              <w:fldChar w:fldCharType="begin"/>
            </w:r>
            <w:r w:rsidR="006F65A8">
              <w:rPr>
                <w:noProof/>
                <w:webHidden/>
              </w:rPr>
              <w:instrText xml:space="preserve"> PAGEREF _Toc369639132 \h </w:instrText>
            </w:r>
            <w:r w:rsidR="006F65A8">
              <w:rPr>
                <w:noProof/>
                <w:webHidden/>
              </w:rPr>
            </w:r>
            <w:r w:rsidR="006F65A8">
              <w:rPr>
                <w:noProof/>
                <w:webHidden/>
              </w:rPr>
              <w:fldChar w:fldCharType="separate"/>
            </w:r>
            <w:r w:rsidR="006F65A8">
              <w:rPr>
                <w:noProof/>
                <w:webHidden/>
              </w:rPr>
              <w:t>8</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33" w:history="1">
            <w:r w:rsidR="006F65A8" w:rsidRPr="003A2F94">
              <w:rPr>
                <w:rStyle w:val="Hyperlinkki"/>
                <w:noProof/>
              </w:rPr>
              <w:t>Riskit</w:t>
            </w:r>
            <w:r w:rsidR="006F65A8">
              <w:rPr>
                <w:noProof/>
                <w:webHidden/>
              </w:rPr>
              <w:tab/>
            </w:r>
            <w:r w:rsidR="006F65A8">
              <w:rPr>
                <w:noProof/>
                <w:webHidden/>
              </w:rPr>
              <w:fldChar w:fldCharType="begin"/>
            </w:r>
            <w:r w:rsidR="006F65A8">
              <w:rPr>
                <w:noProof/>
                <w:webHidden/>
              </w:rPr>
              <w:instrText xml:space="preserve"> PAGEREF _Toc369639133 \h </w:instrText>
            </w:r>
            <w:r w:rsidR="006F65A8">
              <w:rPr>
                <w:noProof/>
                <w:webHidden/>
              </w:rPr>
            </w:r>
            <w:r w:rsidR="006F65A8">
              <w:rPr>
                <w:noProof/>
                <w:webHidden/>
              </w:rPr>
              <w:fldChar w:fldCharType="separate"/>
            </w:r>
            <w:r w:rsidR="006F65A8">
              <w:rPr>
                <w:noProof/>
                <w:webHidden/>
              </w:rPr>
              <w:t>8</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34" w:history="1">
            <w:r w:rsidR="006F65A8" w:rsidRPr="003A2F94">
              <w:rPr>
                <w:rStyle w:val="Hyperlinkki"/>
                <w:noProof/>
              </w:rPr>
              <w:t>Toimenpiteet</w:t>
            </w:r>
            <w:r w:rsidR="006F65A8">
              <w:rPr>
                <w:noProof/>
                <w:webHidden/>
              </w:rPr>
              <w:tab/>
            </w:r>
            <w:r w:rsidR="006F65A8">
              <w:rPr>
                <w:noProof/>
                <w:webHidden/>
              </w:rPr>
              <w:fldChar w:fldCharType="begin"/>
            </w:r>
            <w:r w:rsidR="006F65A8">
              <w:rPr>
                <w:noProof/>
                <w:webHidden/>
              </w:rPr>
              <w:instrText xml:space="preserve"> PAGEREF _Toc369639134 \h </w:instrText>
            </w:r>
            <w:r w:rsidR="006F65A8">
              <w:rPr>
                <w:noProof/>
                <w:webHidden/>
              </w:rPr>
            </w:r>
            <w:r w:rsidR="006F65A8">
              <w:rPr>
                <w:noProof/>
                <w:webHidden/>
              </w:rPr>
              <w:fldChar w:fldCharType="separate"/>
            </w:r>
            <w:r w:rsidR="006F65A8">
              <w:rPr>
                <w:noProof/>
                <w:webHidden/>
              </w:rPr>
              <w:t>8</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35" w:history="1">
            <w:r w:rsidR="006F65A8" w:rsidRPr="003A2F94">
              <w:rPr>
                <w:rStyle w:val="Hyperlinkki"/>
                <w:noProof/>
              </w:rPr>
              <w:t>Ovien lukitus, porrashuoneet, asunnot, yleiset tilat</w:t>
            </w:r>
            <w:r w:rsidR="006F65A8">
              <w:rPr>
                <w:noProof/>
                <w:webHidden/>
              </w:rPr>
              <w:tab/>
            </w:r>
            <w:r w:rsidR="006F65A8">
              <w:rPr>
                <w:noProof/>
                <w:webHidden/>
              </w:rPr>
              <w:fldChar w:fldCharType="begin"/>
            </w:r>
            <w:r w:rsidR="006F65A8">
              <w:rPr>
                <w:noProof/>
                <w:webHidden/>
              </w:rPr>
              <w:instrText xml:space="preserve"> PAGEREF _Toc369639135 \h </w:instrText>
            </w:r>
            <w:r w:rsidR="006F65A8">
              <w:rPr>
                <w:noProof/>
                <w:webHidden/>
              </w:rPr>
            </w:r>
            <w:r w:rsidR="006F65A8">
              <w:rPr>
                <w:noProof/>
                <w:webHidden/>
              </w:rPr>
              <w:fldChar w:fldCharType="separate"/>
            </w:r>
            <w:r w:rsidR="006F65A8">
              <w:rPr>
                <w:noProof/>
                <w:webHidden/>
              </w:rPr>
              <w:t>8</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36" w:history="1">
            <w:r w:rsidR="006F65A8" w:rsidRPr="003A2F94">
              <w:rPr>
                <w:rStyle w:val="Hyperlinkki"/>
                <w:noProof/>
              </w:rPr>
              <w:t>Riskit</w:t>
            </w:r>
            <w:r w:rsidR="006F65A8">
              <w:rPr>
                <w:noProof/>
                <w:webHidden/>
              </w:rPr>
              <w:tab/>
            </w:r>
            <w:r w:rsidR="006F65A8">
              <w:rPr>
                <w:noProof/>
                <w:webHidden/>
              </w:rPr>
              <w:fldChar w:fldCharType="begin"/>
            </w:r>
            <w:r w:rsidR="006F65A8">
              <w:rPr>
                <w:noProof/>
                <w:webHidden/>
              </w:rPr>
              <w:instrText xml:space="preserve"> PAGEREF _Toc369639136 \h </w:instrText>
            </w:r>
            <w:r w:rsidR="006F65A8">
              <w:rPr>
                <w:noProof/>
                <w:webHidden/>
              </w:rPr>
            </w:r>
            <w:r w:rsidR="006F65A8">
              <w:rPr>
                <w:noProof/>
                <w:webHidden/>
              </w:rPr>
              <w:fldChar w:fldCharType="separate"/>
            </w:r>
            <w:r w:rsidR="006F65A8">
              <w:rPr>
                <w:noProof/>
                <w:webHidden/>
              </w:rPr>
              <w:t>8</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37" w:history="1">
            <w:r w:rsidR="006F65A8" w:rsidRPr="003A2F94">
              <w:rPr>
                <w:rStyle w:val="Hyperlinkki"/>
                <w:noProof/>
              </w:rPr>
              <w:t>Toimenpiteet</w:t>
            </w:r>
            <w:r w:rsidR="006F65A8">
              <w:rPr>
                <w:noProof/>
                <w:webHidden/>
              </w:rPr>
              <w:tab/>
            </w:r>
            <w:r w:rsidR="006F65A8">
              <w:rPr>
                <w:noProof/>
                <w:webHidden/>
              </w:rPr>
              <w:fldChar w:fldCharType="begin"/>
            </w:r>
            <w:r w:rsidR="006F65A8">
              <w:rPr>
                <w:noProof/>
                <w:webHidden/>
              </w:rPr>
              <w:instrText xml:space="preserve"> PAGEREF _Toc369639137 \h </w:instrText>
            </w:r>
            <w:r w:rsidR="006F65A8">
              <w:rPr>
                <w:noProof/>
                <w:webHidden/>
              </w:rPr>
            </w:r>
            <w:r w:rsidR="006F65A8">
              <w:rPr>
                <w:noProof/>
                <w:webHidden/>
              </w:rPr>
              <w:fldChar w:fldCharType="separate"/>
            </w:r>
            <w:r w:rsidR="006F65A8">
              <w:rPr>
                <w:noProof/>
                <w:webHidden/>
              </w:rPr>
              <w:t>9</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38" w:history="1">
            <w:r w:rsidR="006F65A8" w:rsidRPr="003A2F94">
              <w:rPr>
                <w:rStyle w:val="Hyperlinkki"/>
                <w:noProof/>
              </w:rPr>
              <w:t>Hissit</w:t>
            </w:r>
            <w:r w:rsidR="006F65A8">
              <w:rPr>
                <w:noProof/>
                <w:webHidden/>
              </w:rPr>
              <w:tab/>
            </w:r>
            <w:r w:rsidR="006F65A8">
              <w:rPr>
                <w:noProof/>
                <w:webHidden/>
              </w:rPr>
              <w:fldChar w:fldCharType="begin"/>
            </w:r>
            <w:r w:rsidR="006F65A8">
              <w:rPr>
                <w:noProof/>
                <w:webHidden/>
              </w:rPr>
              <w:instrText xml:space="preserve"> PAGEREF _Toc369639138 \h </w:instrText>
            </w:r>
            <w:r w:rsidR="006F65A8">
              <w:rPr>
                <w:noProof/>
                <w:webHidden/>
              </w:rPr>
            </w:r>
            <w:r w:rsidR="006F65A8">
              <w:rPr>
                <w:noProof/>
                <w:webHidden/>
              </w:rPr>
              <w:fldChar w:fldCharType="separate"/>
            </w:r>
            <w:r w:rsidR="006F65A8">
              <w:rPr>
                <w:noProof/>
                <w:webHidden/>
              </w:rPr>
              <w:t>9</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39" w:history="1">
            <w:r w:rsidR="006F65A8" w:rsidRPr="003A2F94">
              <w:rPr>
                <w:rStyle w:val="Hyperlinkki"/>
                <w:noProof/>
              </w:rPr>
              <w:t>Riskit</w:t>
            </w:r>
            <w:r w:rsidR="006F65A8">
              <w:rPr>
                <w:noProof/>
                <w:webHidden/>
              </w:rPr>
              <w:tab/>
            </w:r>
            <w:r w:rsidR="006F65A8">
              <w:rPr>
                <w:noProof/>
                <w:webHidden/>
              </w:rPr>
              <w:fldChar w:fldCharType="begin"/>
            </w:r>
            <w:r w:rsidR="006F65A8">
              <w:rPr>
                <w:noProof/>
                <w:webHidden/>
              </w:rPr>
              <w:instrText xml:space="preserve"> PAGEREF _Toc369639139 \h </w:instrText>
            </w:r>
            <w:r w:rsidR="006F65A8">
              <w:rPr>
                <w:noProof/>
                <w:webHidden/>
              </w:rPr>
            </w:r>
            <w:r w:rsidR="006F65A8">
              <w:rPr>
                <w:noProof/>
                <w:webHidden/>
              </w:rPr>
              <w:fldChar w:fldCharType="separate"/>
            </w:r>
            <w:r w:rsidR="006F65A8">
              <w:rPr>
                <w:noProof/>
                <w:webHidden/>
              </w:rPr>
              <w:t>9</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40" w:history="1">
            <w:r w:rsidR="006F65A8" w:rsidRPr="003A2F94">
              <w:rPr>
                <w:rStyle w:val="Hyperlinkki"/>
                <w:noProof/>
              </w:rPr>
              <w:t>Toimenpiteet</w:t>
            </w:r>
            <w:r w:rsidR="006F65A8">
              <w:rPr>
                <w:noProof/>
                <w:webHidden/>
              </w:rPr>
              <w:tab/>
            </w:r>
            <w:r w:rsidR="006F65A8">
              <w:rPr>
                <w:noProof/>
                <w:webHidden/>
              </w:rPr>
              <w:fldChar w:fldCharType="begin"/>
            </w:r>
            <w:r w:rsidR="006F65A8">
              <w:rPr>
                <w:noProof/>
                <w:webHidden/>
              </w:rPr>
              <w:instrText xml:space="preserve"> PAGEREF _Toc369639140 \h </w:instrText>
            </w:r>
            <w:r w:rsidR="006F65A8">
              <w:rPr>
                <w:noProof/>
                <w:webHidden/>
              </w:rPr>
            </w:r>
            <w:r w:rsidR="006F65A8">
              <w:rPr>
                <w:noProof/>
                <w:webHidden/>
              </w:rPr>
              <w:fldChar w:fldCharType="separate"/>
            </w:r>
            <w:r w:rsidR="006F65A8">
              <w:rPr>
                <w:noProof/>
                <w:webHidden/>
              </w:rPr>
              <w:t>9</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41" w:history="1">
            <w:r w:rsidR="006F65A8" w:rsidRPr="003A2F94">
              <w:rPr>
                <w:rStyle w:val="Hyperlinkki"/>
                <w:noProof/>
              </w:rPr>
              <w:t>Jätehuone</w:t>
            </w:r>
            <w:r w:rsidR="006F65A8">
              <w:rPr>
                <w:noProof/>
                <w:webHidden/>
              </w:rPr>
              <w:tab/>
            </w:r>
            <w:r w:rsidR="006F65A8">
              <w:rPr>
                <w:noProof/>
                <w:webHidden/>
              </w:rPr>
              <w:fldChar w:fldCharType="begin"/>
            </w:r>
            <w:r w:rsidR="006F65A8">
              <w:rPr>
                <w:noProof/>
                <w:webHidden/>
              </w:rPr>
              <w:instrText xml:space="preserve"> PAGEREF _Toc369639141 \h </w:instrText>
            </w:r>
            <w:r w:rsidR="006F65A8">
              <w:rPr>
                <w:noProof/>
                <w:webHidden/>
              </w:rPr>
            </w:r>
            <w:r w:rsidR="006F65A8">
              <w:rPr>
                <w:noProof/>
                <w:webHidden/>
              </w:rPr>
              <w:fldChar w:fldCharType="separate"/>
            </w:r>
            <w:r w:rsidR="006F65A8">
              <w:rPr>
                <w:noProof/>
                <w:webHidden/>
              </w:rPr>
              <w:t>9</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42" w:history="1">
            <w:r w:rsidR="006F65A8" w:rsidRPr="003A2F94">
              <w:rPr>
                <w:rStyle w:val="Hyperlinkki"/>
                <w:noProof/>
              </w:rPr>
              <w:t>Riski</w:t>
            </w:r>
            <w:r w:rsidR="006F65A8">
              <w:rPr>
                <w:noProof/>
                <w:webHidden/>
              </w:rPr>
              <w:tab/>
            </w:r>
            <w:r w:rsidR="006F65A8">
              <w:rPr>
                <w:noProof/>
                <w:webHidden/>
              </w:rPr>
              <w:fldChar w:fldCharType="begin"/>
            </w:r>
            <w:r w:rsidR="006F65A8">
              <w:rPr>
                <w:noProof/>
                <w:webHidden/>
              </w:rPr>
              <w:instrText xml:space="preserve"> PAGEREF _Toc369639142 \h </w:instrText>
            </w:r>
            <w:r w:rsidR="006F65A8">
              <w:rPr>
                <w:noProof/>
                <w:webHidden/>
              </w:rPr>
            </w:r>
            <w:r w:rsidR="006F65A8">
              <w:rPr>
                <w:noProof/>
                <w:webHidden/>
              </w:rPr>
              <w:fldChar w:fldCharType="separate"/>
            </w:r>
            <w:r w:rsidR="006F65A8">
              <w:rPr>
                <w:noProof/>
                <w:webHidden/>
              </w:rPr>
              <w:t>9</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43" w:history="1">
            <w:r w:rsidR="006F65A8" w:rsidRPr="003A2F94">
              <w:rPr>
                <w:rStyle w:val="Hyperlinkki"/>
                <w:noProof/>
              </w:rPr>
              <w:t>Toimenpiteet</w:t>
            </w:r>
            <w:r w:rsidR="006F65A8">
              <w:rPr>
                <w:noProof/>
                <w:webHidden/>
              </w:rPr>
              <w:tab/>
            </w:r>
            <w:r w:rsidR="006F65A8">
              <w:rPr>
                <w:noProof/>
                <w:webHidden/>
              </w:rPr>
              <w:fldChar w:fldCharType="begin"/>
            </w:r>
            <w:r w:rsidR="006F65A8">
              <w:rPr>
                <w:noProof/>
                <w:webHidden/>
              </w:rPr>
              <w:instrText xml:space="preserve"> PAGEREF _Toc369639143 \h </w:instrText>
            </w:r>
            <w:r w:rsidR="006F65A8">
              <w:rPr>
                <w:noProof/>
                <w:webHidden/>
              </w:rPr>
            </w:r>
            <w:r w:rsidR="006F65A8">
              <w:rPr>
                <w:noProof/>
                <w:webHidden/>
              </w:rPr>
              <w:fldChar w:fldCharType="separate"/>
            </w:r>
            <w:r w:rsidR="006F65A8">
              <w:rPr>
                <w:noProof/>
                <w:webHidden/>
              </w:rPr>
              <w:t>10</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44" w:history="1">
            <w:r w:rsidR="006F65A8" w:rsidRPr="003A2F94">
              <w:rPr>
                <w:rStyle w:val="Hyperlinkki"/>
                <w:noProof/>
              </w:rPr>
              <w:t>Kattolumet ja –jäät</w:t>
            </w:r>
            <w:r w:rsidR="006F65A8">
              <w:rPr>
                <w:noProof/>
                <w:webHidden/>
              </w:rPr>
              <w:tab/>
            </w:r>
            <w:r w:rsidR="006F65A8">
              <w:rPr>
                <w:noProof/>
                <w:webHidden/>
              </w:rPr>
              <w:fldChar w:fldCharType="begin"/>
            </w:r>
            <w:r w:rsidR="006F65A8">
              <w:rPr>
                <w:noProof/>
                <w:webHidden/>
              </w:rPr>
              <w:instrText xml:space="preserve"> PAGEREF _Toc369639144 \h </w:instrText>
            </w:r>
            <w:r w:rsidR="006F65A8">
              <w:rPr>
                <w:noProof/>
                <w:webHidden/>
              </w:rPr>
            </w:r>
            <w:r w:rsidR="006F65A8">
              <w:rPr>
                <w:noProof/>
                <w:webHidden/>
              </w:rPr>
              <w:fldChar w:fldCharType="separate"/>
            </w:r>
            <w:r w:rsidR="006F65A8">
              <w:rPr>
                <w:noProof/>
                <w:webHidden/>
              </w:rPr>
              <w:t>10</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45" w:history="1">
            <w:r w:rsidR="006F65A8" w:rsidRPr="003A2F94">
              <w:rPr>
                <w:rStyle w:val="Hyperlinkki"/>
                <w:noProof/>
              </w:rPr>
              <w:t>Riskit</w:t>
            </w:r>
            <w:r w:rsidR="006F65A8">
              <w:rPr>
                <w:noProof/>
                <w:webHidden/>
              </w:rPr>
              <w:tab/>
            </w:r>
            <w:r w:rsidR="006F65A8">
              <w:rPr>
                <w:noProof/>
                <w:webHidden/>
              </w:rPr>
              <w:fldChar w:fldCharType="begin"/>
            </w:r>
            <w:r w:rsidR="006F65A8">
              <w:rPr>
                <w:noProof/>
                <w:webHidden/>
              </w:rPr>
              <w:instrText xml:space="preserve"> PAGEREF _Toc369639145 \h </w:instrText>
            </w:r>
            <w:r w:rsidR="006F65A8">
              <w:rPr>
                <w:noProof/>
                <w:webHidden/>
              </w:rPr>
            </w:r>
            <w:r w:rsidR="006F65A8">
              <w:rPr>
                <w:noProof/>
                <w:webHidden/>
              </w:rPr>
              <w:fldChar w:fldCharType="separate"/>
            </w:r>
            <w:r w:rsidR="006F65A8">
              <w:rPr>
                <w:noProof/>
                <w:webHidden/>
              </w:rPr>
              <w:t>10</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46" w:history="1">
            <w:r w:rsidR="006F65A8" w:rsidRPr="003A2F94">
              <w:rPr>
                <w:rStyle w:val="Hyperlinkki"/>
                <w:noProof/>
              </w:rPr>
              <w:t>Toimenpiteet</w:t>
            </w:r>
            <w:r w:rsidR="006F65A8">
              <w:rPr>
                <w:noProof/>
                <w:webHidden/>
              </w:rPr>
              <w:tab/>
            </w:r>
            <w:r w:rsidR="006F65A8">
              <w:rPr>
                <w:noProof/>
                <w:webHidden/>
              </w:rPr>
              <w:fldChar w:fldCharType="begin"/>
            </w:r>
            <w:r w:rsidR="006F65A8">
              <w:rPr>
                <w:noProof/>
                <w:webHidden/>
              </w:rPr>
              <w:instrText xml:space="preserve"> PAGEREF _Toc369639146 \h </w:instrText>
            </w:r>
            <w:r w:rsidR="006F65A8">
              <w:rPr>
                <w:noProof/>
                <w:webHidden/>
              </w:rPr>
            </w:r>
            <w:r w:rsidR="006F65A8">
              <w:rPr>
                <w:noProof/>
                <w:webHidden/>
              </w:rPr>
              <w:fldChar w:fldCharType="separate"/>
            </w:r>
            <w:r w:rsidR="006F65A8">
              <w:rPr>
                <w:noProof/>
                <w:webHidden/>
              </w:rPr>
              <w:t>10</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47" w:history="1">
            <w:r w:rsidR="006F65A8" w:rsidRPr="003A2F94">
              <w:rPr>
                <w:rStyle w:val="Hyperlinkki"/>
                <w:noProof/>
              </w:rPr>
              <w:t>Piha-alueet</w:t>
            </w:r>
            <w:r w:rsidR="006F65A8">
              <w:rPr>
                <w:noProof/>
                <w:webHidden/>
              </w:rPr>
              <w:tab/>
            </w:r>
            <w:r w:rsidR="006F65A8">
              <w:rPr>
                <w:noProof/>
                <w:webHidden/>
              </w:rPr>
              <w:fldChar w:fldCharType="begin"/>
            </w:r>
            <w:r w:rsidR="006F65A8">
              <w:rPr>
                <w:noProof/>
                <w:webHidden/>
              </w:rPr>
              <w:instrText xml:space="preserve"> PAGEREF _Toc369639147 \h </w:instrText>
            </w:r>
            <w:r w:rsidR="006F65A8">
              <w:rPr>
                <w:noProof/>
                <w:webHidden/>
              </w:rPr>
            </w:r>
            <w:r w:rsidR="006F65A8">
              <w:rPr>
                <w:noProof/>
                <w:webHidden/>
              </w:rPr>
              <w:fldChar w:fldCharType="separate"/>
            </w:r>
            <w:r w:rsidR="006F65A8">
              <w:rPr>
                <w:noProof/>
                <w:webHidden/>
              </w:rPr>
              <w:t>10</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48" w:history="1">
            <w:r w:rsidR="006F65A8" w:rsidRPr="003A2F94">
              <w:rPr>
                <w:rStyle w:val="Hyperlinkki"/>
                <w:noProof/>
              </w:rPr>
              <w:t>Riskit</w:t>
            </w:r>
            <w:r w:rsidR="006F65A8">
              <w:rPr>
                <w:noProof/>
                <w:webHidden/>
              </w:rPr>
              <w:tab/>
            </w:r>
            <w:r w:rsidR="006F65A8">
              <w:rPr>
                <w:noProof/>
                <w:webHidden/>
              </w:rPr>
              <w:fldChar w:fldCharType="begin"/>
            </w:r>
            <w:r w:rsidR="006F65A8">
              <w:rPr>
                <w:noProof/>
                <w:webHidden/>
              </w:rPr>
              <w:instrText xml:space="preserve"> PAGEREF _Toc369639148 \h </w:instrText>
            </w:r>
            <w:r w:rsidR="006F65A8">
              <w:rPr>
                <w:noProof/>
                <w:webHidden/>
              </w:rPr>
            </w:r>
            <w:r w:rsidR="006F65A8">
              <w:rPr>
                <w:noProof/>
                <w:webHidden/>
              </w:rPr>
              <w:fldChar w:fldCharType="separate"/>
            </w:r>
            <w:r w:rsidR="006F65A8">
              <w:rPr>
                <w:noProof/>
                <w:webHidden/>
              </w:rPr>
              <w:t>10</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49" w:history="1">
            <w:r w:rsidR="006F65A8" w:rsidRPr="003A2F94">
              <w:rPr>
                <w:rStyle w:val="Hyperlinkki"/>
                <w:noProof/>
              </w:rPr>
              <w:t>Toimenpiteet</w:t>
            </w:r>
            <w:r w:rsidR="006F65A8">
              <w:rPr>
                <w:noProof/>
                <w:webHidden/>
              </w:rPr>
              <w:tab/>
            </w:r>
            <w:r w:rsidR="006F65A8">
              <w:rPr>
                <w:noProof/>
                <w:webHidden/>
              </w:rPr>
              <w:fldChar w:fldCharType="begin"/>
            </w:r>
            <w:r w:rsidR="006F65A8">
              <w:rPr>
                <w:noProof/>
                <w:webHidden/>
              </w:rPr>
              <w:instrText xml:space="preserve"> PAGEREF _Toc369639149 \h </w:instrText>
            </w:r>
            <w:r w:rsidR="006F65A8">
              <w:rPr>
                <w:noProof/>
                <w:webHidden/>
              </w:rPr>
            </w:r>
            <w:r w:rsidR="006F65A8">
              <w:rPr>
                <w:noProof/>
                <w:webHidden/>
              </w:rPr>
              <w:fldChar w:fldCharType="separate"/>
            </w:r>
            <w:r w:rsidR="006F65A8">
              <w:rPr>
                <w:noProof/>
                <w:webHidden/>
              </w:rPr>
              <w:t>10</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50" w:history="1">
            <w:r w:rsidR="006F65A8" w:rsidRPr="003A2F94">
              <w:rPr>
                <w:rStyle w:val="Hyperlinkki"/>
                <w:noProof/>
              </w:rPr>
              <w:t>Leikkialue</w:t>
            </w:r>
            <w:r w:rsidR="006F65A8">
              <w:rPr>
                <w:noProof/>
                <w:webHidden/>
              </w:rPr>
              <w:tab/>
            </w:r>
            <w:r w:rsidR="006F65A8">
              <w:rPr>
                <w:noProof/>
                <w:webHidden/>
              </w:rPr>
              <w:fldChar w:fldCharType="begin"/>
            </w:r>
            <w:r w:rsidR="006F65A8">
              <w:rPr>
                <w:noProof/>
                <w:webHidden/>
              </w:rPr>
              <w:instrText xml:space="preserve"> PAGEREF _Toc369639150 \h </w:instrText>
            </w:r>
            <w:r w:rsidR="006F65A8">
              <w:rPr>
                <w:noProof/>
                <w:webHidden/>
              </w:rPr>
            </w:r>
            <w:r w:rsidR="006F65A8">
              <w:rPr>
                <w:noProof/>
                <w:webHidden/>
              </w:rPr>
              <w:fldChar w:fldCharType="separate"/>
            </w:r>
            <w:r w:rsidR="006F65A8">
              <w:rPr>
                <w:noProof/>
                <w:webHidden/>
              </w:rPr>
              <w:t>11</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51" w:history="1">
            <w:r w:rsidR="006F65A8" w:rsidRPr="003A2F94">
              <w:rPr>
                <w:rStyle w:val="Hyperlinkki"/>
                <w:noProof/>
              </w:rPr>
              <w:t>Riskit</w:t>
            </w:r>
            <w:r w:rsidR="006F65A8">
              <w:rPr>
                <w:noProof/>
                <w:webHidden/>
              </w:rPr>
              <w:tab/>
            </w:r>
            <w:r w:rsidR="006F65A8">
              <w:rPr>
                <w:noProof/>
                <w:webHidden/>
              </w:rPr>
              <w:fldChar w:fldCharType="begin"/>
            </w:r>
            <w:r w:rsidR="006F65A8">
              <w:rPr>
                <w:noProof/>
                <w:webHidden/>
              </w:rPr>
              <w:instrText xml:space="preserve"> PAGEREF _Toc369639151 \h </w:instrText>
            </w:r>
            <w:r w:rsidR="006F65A8">
              <w:rPr>
                <w:noProof/>
                <w:webHidden/>
              </w:rPr>
            </w:r>
            <w:r w:rsidR="006F65A8">
              <w:rPr>
                <w:noProof/>
                <w:webHidden/>
              </w:rPr>
              <w:fldChar w:fldCharType="separate"/>
            </w:r>
            <w:r w:rsidR="006F65A8">
              <w:rPr>
                <w:noProof/>
                <w:webHidden/>
              </w:rPr>
              <w:t>11</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52" w:history="1">
            <w:r w:rsidR="006F65A8" w:rsidRPr="003A2F94">
              <w:rPr>
                <w:rStyle w:val="Hyperlinkki"/>
                <w:noProof/>
              </w:rPr>
              <w:t>Toimenpiteet</w:t>
            </w:r>
            <w:r w:rsidR="006F65A8">
              <w:rPr>
                <w:noProof/>
                <w:webHidden/>
              </w:rPr>
              <w:tab/>
            </w:r>
            <w:r w:rsidR="006F65A8">
              <w:rPr>
                <w:noProof/>
                <w:webHidden/>
              </w:rPr>
              <w:fldChar w:fldCharType="begin"/>
            </w:r>
            <w:r w:rsidR="006F65A8">
              <w:rPr>
                <w:noProof/>
                <w:webHidden/>
              </w:rPr>
              <w:instrText xml:space="preserve"> PAGEREF _Toc369639152 \h </w:instrText>
            </w:r>
            <w:r w:rsidR="006F65A8">
              <w:rPr>
                <w:noProof/>
                <w:webHidden/>
              </w:rPr>
            </w:r>
            <w:r w:rsidR="006F65A8">
              <w:rPr>
                <w:noProof/>
                <w:webHidden/>
              </w:rPr>
              <w:fldChar w:fldCharType="separate"/>
            </w:r>
            <w:r w:rsidR="006F65A8">
              <w:rPr>
                <w:noProof/>
                <w:webHidden/>
              </w:rPr>
              <w:t>11</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53" w:history="1">
            <w:r w:rsidR="006F65A8" w:rsidRPr="003A2F94">
              <w:rPr>
                <w:rStyle w:val="Hyperlinkki"/>
                <w:noProof/>
              </w:rPr>
              <w:t>Jalkakäytävät</w:t>
            </w:r>
            <w:r w:rsidR="006F65A8">
              <w:rPr>
                <w:noProof/>
                <w:webHidden/>
              </w:rPr>
              <w:tab/>
            </w:r>
            <w:r w:rsidR="006F65A8">
              <w:rPr>
                <w:noProof/>
                <w:webHidden/>
              </w:rPr>
              <w:fldChar w:fldCharType="begin"/>
            </w:r>
            <w:r w:rsidR="006F65A8">
              <w:rPr>
                <w:noProof/>
                <w:webHidden/>
              </w:rPr>
              <w:instrText xml:space="preserve"> PAGEREF _Toc369639153 \h </w:instrText>
            </w:r>
            <w:r w:rsidR="006F65A8">
              <w:rPr>
                <w:noProof/>
                <w:webHidden/>
              </w:rPr>
            </w:r>
            <w:r w:rsidR="006F65A8">
              <w:rPr>
                <w:noProof/>
                <w:webHidden/>
              </w:rPr>
              <w:fldChar w:fldCharType="separate"/>
            </w:r>
            <w:r w:rsidR="006F65A8">
              <w:rPr>
                <w:noProof/>
                <w:webHidden/>
              </w:rPr>
              <w:t>11</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54" w:history="1">
            <w:r w:rsidR="006F65A8" w:rsidRPr="003A2F94">
              <w:rPr>
                <w:rStyle w:val="Hyperlinkki"/>
                <w:noProof/>
              </w:rPr>
              <w:t>Riskit</w:t>
            </w:r>
            <w:r w:rsidR="006F65A8">
              <w:rPr>
                <w:noProof/>
                <w:webHidden/>
              </w:rPr>
              <w:tab/>
            </w:r>
            <w:r w:rsidR="006F65A8">
              <w:rPr>
                <w:noProof/>
                <w:webHidden/>
              </w:rPr>
              <w:fldChar w:fldCharType="begin"/>
            </w:r>
            <w:r w:rsidR="006F65A8">
              <w:rPr>
                <w:noProof/>
                <w:webHidden/>
              </w:rPr>
              <w:instrText xml:space="preserve"> PAGEREF _Toc369639154 \h </w:instrText>
            </w:r>
            <w:r w:rsidR="006F65A8">
              <w:rPr>
                <w:noProof/>
                <w:webHidden/>
              </w:rPr>
            </w:r>
            <w:r w:rsidR="006F65A8">
              <w:rPr>
                <w:noProof/>
                <w:webHidden/>
              </w:rPr>
              <w:fldChar w:fldCharType="separate"/>
            </w:r>
            <w:r w:rsidR="006F65A8">
              <w:rPr>
                <w:noProof/>
                <w:webHidden/>
              </w:rPr>
              <w:t>11</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55" w:history="1">
            <w:r w:rsidR="006F65A8" w:rsidRPr="003A2F94">
              <w:rPr>
                <w:rStyle w:val="Hyperlinkki"/>
                <w:noProof/>
              </w:rPr>
              <w:t>Toimenpiteet</w:t>
            </w:r>
            <w:r w:rsidR="006F65A8">
              <w:rPr>
                <w:noProof/>
                <w:webHidden/>
              </w:rPr>
              <w:tab/>
            </w:r>
            <w:r w:rsidR="006F65A8">
              <w:rPr>
                <w:noProof/>
                <w:webHidden/>
              </w:rPr>
              <w:fldChar w:fldCharType="begin"/>
            </w:r>
            <w:r w:rsidR="006F65A8">
              <w:rPr>
                <w:noProof/>
                <w:webHidden/>
              </w:rPr>
              <w:instrText xml:space="preserve"> PAGEREF _Toc369639155 \h </w:instrText>
            </w:r>
            <w:r w:rsidR="006F65A8">
              <w:rPr>
                <w:noProof/>
                <w:webHidden/>
              </w:rPr>
            </w:r>
            <w:r w:rsidR="006F65A8">
              <w:rPr>
                <w:noProof/>
                <w:webHidden/>
              </w:rPr>
              <w:fldChar w:fldCharType="separate"/>
            </w:r>
            <w:r w:rsidR="006F65A8">
              <w:rPr>
                <w:noProof/>
                <w:webHidden/>
              </w:rPr>
              <w:t>11</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56" w:history="1">
            <w:r w:rsidR="006F65A8" w:rsidRPr="003A2F94">
              <w:rPr>
                <w:rStyle w:val="Hyperlinkki"/>
                <w:noProof/>
              </w:rPr>
              <w:t>Liikenteen riskit</w:t>
            </w:r>
            <w:r w:rsidR="006F65A8">
              <w:rPr>
                <w:noProof/>
                <w:webHidden/>
              </w:rPr>
              <w:tab/>
            </w:r>
            <w:r w:rsidR="006F65A8">
              <w:rPr>
                <w:noProof/>
                <w:webHidden/>
              </w:rPr>
              <w:fldChar w:fldCharType="begin"/>
            </w:r>
            <w:r w:rsidR="006F65A8">
              <w:rPr>
                <w:noProof/>
                <w:webHidden/>
              </w:rPr>
              <w:instrText xml:space="preserve"> PAGEREF _Toc369639156 \h </w:instrText>
            </w:r>
            <w:r w:rsidR="006F65A8">
              <w:rPr>
                <w:noProof/>
                <w:webHidden/>
              </w:rPr>
            </w:r>
            <w:r w:rsidR="006F65A8">
              <w:rPr>
                <w:noProof/>
                <w:webHidden/>
              </w:rPr>
              <w:fldChar w:fldCharType="separate"/>
            </w:r>
            <w:r w:rsidR="006F65A8">
              <w:rPr>
                <w:noProof/>
                <w:webHidden/>
              </w:rPr>
              <w:t>11</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57" w:history="1">
            <w:r w:rsidR="006F65A8" w:rsidRPr="003A2F94">
              <w:rPr>
                <w:rStyle w:val="Hyperlinkki"/>
                <w:noProof/>
              </w:rPr>
              <w:t>Riskit</w:t>
            </w:r>
            <w:r w:rsidR="006F65A8">
              <w:rPr>
                <w:noProof/>
                <w:webHidden/>
              </w:rPr>
              <w:tab/>
            </w:r>
            <w:r w:rsidR="006F65A8">
              <w:rPr>
                <w:noProof/>
                <w:webHidden/>
              </w:rPr>
              <w:fldChar w:fldCharType="begin"/>
            </w:r>
            <w:r w:rsidR="006F65A8">
              <w:rPr>
                <w:noProof/>
                <w:webHidden/>
              </w:rPr>
              <w:instrText xml:space="preserve"> PAGEREF _Toc369639157 \h </w:instrText>
            </w:r>
            <w:r w:rsidR="006F65A8">
              <w:rPr>
                <w:noProof/>
                <w:webHidden/>
              </w:rPr>
            </w:r>
            <w:r w:rsidR="006F65A8">
              <w:rPr>
                <w:noProof/>
                <w:webHidden/>
              </w:rPr>
              <w:fldChar w:fldCharType="separate"/>
            </w:r>
            <w:r w:rsidR="006F65A8">
              <w:rPr>
                <w:noProof/>
                <w:webHidden/>
              </w:rPr>
              <w:t>11</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58" w:history="1">
            <w:r w:rsidR="006F65A8" w:rsidRPr="003A2F94">
              <w:rPr>
                <w:rStyle w:val="Hyperlinkki"/>
                <w:noProof/>
              </w:rPr>
              <w:t>Toimenpiteet</w:t>
            </w:r>
            <w:r w:rsidR="006F65A8">
              <w:rPr>
                <w:noProof/>
                <w:webHidden/>
              </w:rPr>
              <w:tab/>
            </w:r>
            <w:r w:rsidR="006F65A8">
              <w:rPr>
                <w:noProof/>
                <w:webHidden/>
              </w:rPr>
              <w:fldChar w:fldCharType="begin"/>
            </w:r>
            <w:r w:rsidR="006F65A8">
              <w:rPr>
                <w:noProof/>
                <w:webHidden/>
              </w:rPr>
              <w:instrText xml:space="preserve"> PAGEREF _Toc369639158 \h </w:instrText>
            </w:r>
            <w:r w:rsidR="006F65A8">
              <w:rPr>
                <w:noProof/>
                <w:webHidden/>
              </w:rPr>
            </w:r>
            <w:r w:rsidR="006F65A8">
              <w:rPr>
                <w:noProof/>
                <w:webHidden/>
              </w:rPr>
              <w:fldChar w:fldCharType="separate"/>
            </w:r>
            <w:r w:rsidR="006F65A8">
              <w:rPr>
                <w:noProof/>
                <w:webHidden/>
              </w:rPr>
              <w:t>11</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59" w:history="1">
            <w:r w:rsidR="006F65A8" w:rsidRPr="003A2F94">
              <w:rPr>
                <w:rStyle w:val="Hyperlinkki"/>
                <w:noProof/>
              </w:rPr>
              <w:t>Väestönsuojelu</w:t>
            </w:r>
            <w:r w:rsidR="006F65A8">
              <w:rPr>
                <w:noProof/>
                <w:webHidden/>
              </w:rPr>
              <w:tab/>
            </w:r>
            <w:r w:rsidR="006F65A8">
              <w:rPr>
                <w:noProof/>
                <w:webHidden/>
              </w:rPr>
              <w:fldChar w:fldCharType="begin"/>
            </w:r>
            <w:r w:rsidR="006F65A8">
              <w:rPr>
                <w:noProof/>
                <w:webHidden/>
              </w:rPr>
              <w:instrText xml:space="preserve"> PAGEREF _Toc369639159 \h </w:instrText>
            </w:r>
            <w:r w:rsidR="006F65A8">
              <w:rPr>
                <w:noProof/>
                <w:webHidden/>
              </w:rPr>
            </w:r>
            <w:r w:rsidR="006F65A8">
              <w:rPr>
                <w:noProof/>
                <w:webHidden/>
              </w:rPr>
              <w:fldChar w:fldCharType="separate"/>
            </w:r>
            <w:r w:rsidR="006F65A8">
              <w:rPr>
                <w:noProof/>
                <w:webHidden/>
              </w:rPr>
              <w:t>11</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60" w:history="1">
            <w:r w:rsidR="006F65A8" w:rsidRPr="003A2F94">
              <w:rPr>
                <w:rStyle w:val="Hyperlinkki"/>
                <w:noProof/>
              </w:rPr>
              <w:t>Riskit</w:t>
            </w:r>
            <w:r w:rsidR="006F65A8">
              <w:rPr>
                <w:noProof/>
                <w:webHidden/>
              </w:rPr>
              <w:tab/>
            </w:r>
            <w:r w:rsidR="006F65A8">
              <w:rPr>
                <w:noProof/>
                <w:webHidden/>
              </w:rPr>
              <w:fldChar w:fldCharType="begin"/>
            </w:r>
            <w:r w:rsidR="006F65A8">
              <w:rPr>
                <w:noProof/>
                <w:webHidden/>
              </w:rPr>
              <w:instrText xml:space="preserve"> PAGEREF _Toc369639160 \h </w:instrText>
            </w:r>
            <w:r w:rsidR="006F65A8">
              <w:rPr>
                <w:noProof/>
                <w:webHidden/>
              </w:rPr>
            </w:r>
            <w:r w:rsidR="006F65A8">
              <w:rPr>
                <w:noProof/>
                <w:webHidden/>
              </w:rPr>
              <w:fldChar w:fldCharType="separate"/>
            </w:r>
            <w:r w:rsidR="006F65A8">
              <w:rPr>
                <w:noProof/>
                <w:webHidden/>
              </w:rPr>
              <w:t>11</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61" w:history="1">
            <w:r w:rsidR="006F65A8" w:rsidRPr="003A2F94">
              <w:rPr>
                <w:rStyle w:val="Hyperlinkki"/>
                <w:noProof/>
              </w:rPr>
              <w:t>Toimenpiteet</w:t>
            </w:r>
            <w:r w:rsidR="006F65A8">
              <w:rPr>
                <w:noProof/>
                <w:webHidden/>
              </w:rPr>
              <w:tab/>
            </w:r>
            <w:r w:rsidR="006F65A8">
              <w:rPr>
                <w:noProof/>
                <w:webHidden/>
              </w:rPr>
              <w:fldChar w:fldCharType="begin"/>
            </w:r>
            <w:r w:rsidR="006F65A8">
              <w:rPr>
                <w:noProof/>
                <w:webHidden/>
              </w:rPr>
              <w:instrText xml:space="preserve"> PAGEREF _Toc369639161 \h </w:instrText>
            </w:r>
            <w:r w:rsidR="006F65A8">
              <w:rPr>
                <w:noProof/>
                <w:webHidden/>
              </w:rPr>
            </w:r>
            <w:r w:rsidR="006F65A8">
              <w:rPr>
                <w:noProof/>
                <w:webHidden/>
              </w:rPr>
              <w:fldChar w:fldCharType="separate"/>
            </w:r>
            <w:r w:rsidR="006F65A8">
              <w:rPr>
                <w:noProof/>
                <w:webHidden/>
              </w:rPr>
              <w:t>12</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62" w:history="1">
            <w:r w:rsidR="006F65A8" w:rsidRPr="003A2F94">
              <w:rPr>
                <w:rStyle w:val="Hyperlinkki"/>
                <w:noProof/>
              </w:rPr>
              <w:t>Vakuutusturva</w:t>
            </w:r>
            <w:r w:rsidR="006F65A8">
              <w:rPr>
                <w:noProof/>
                <w:webHidden/>
              </w:rPr>
              <w:tab/>
            </w:r>
            <w:r w:rsidR="006F65A8">
              <w:rPr>
                <w:noProof/>
                <w:webHidden/>
              </w:rPr>
              <w:fldChar w:fldCharType="begin"/>
            </w:r>
            <w:r w:rsidR="006F65A8">
              <w:rPr>
                <w:noProof/>
                <w:webHidden/>
              </w:rPr>
              <w:instrText xml:space="preserve"> PAGEREF _Toc369639162 \h </w:instrText>
            </w:r>
            <w:r w:rsidR="006F65A8">
              <w:rPr>
                <w:noProof/>
                <w:webHidden/>
              </w:rPr>
            </w:r>
            <w:r w:rsidR="006F65A8">
              <w:rPr>
                <w:noProof/>
                <w:webHidden/>
              </w:rPr>
              <w:fldChar w:fldCharType="separate"/>
            </w:r>
            <w:r w:rsidR="006F65A8">
              <w:rPr>
                <w:noProof/>
                <w:webHidden/>
              </w:rPr>
              <w:t>12</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63" w:history="1">
            <w:r w:rsidR="006F65A8" w:rsidRPr="003A2F94">
              <w:rPr>
                <w:rStyle w:val="Hyperlinkki"/>
                <w:noProof/>
              </w:rPr>
              <w:t>Riski</w:t>
            </w:r>
            <w:r w:rsidR="006F65A8">
              <w:rPr>
                <w:noProof/>
                <w:webHidden/>
              </w:rPr>
              <w:tab/>
            </w:r>
            <w:r w:rsidR="006F65A8">
              <w:rPr>
                <w:noProof/>
                <w:webHidden/>
              </w:rPr>
              <w:fldChar w:fldCharType="begin"/>
            </w:r>
            <w:r w:rsidR="006F65A8">
              <w:rPr>
                <w:noProof/>
                <w:webHidden/>
              </w:rPr>
              <w:instrText xml:space="preserve"> PAGEREF _Toc369639163 \h </w:instrText>
            </w:r>
            <w:r w:rsidR="006F65A8">
              <w:rPr>
                <w:noProof/>
                <w:webHidden/>
              </w:rPr>
            </w:r>
            <w:r w:rsidR="006F65A8">
              <w:rPr>
                <w:noProof/>
                <w:webHidden/>
              </w:rPr>
              <w:fldChar w:fldCharType="separate"/>
            </w:r>
            <w:r w:rsidR="006F65A8">
              <w:rPr>
                <w:noProof/>
                <w:webHidden/>
              </w:rPr>
              <w:t>12</w:t>
            </w:r>
            <w:r w:rsidR="006F65A8">
              <w:rPr>
                <w:noProof/>
                <w:webHidden/>
              </w:rPr>
              <w:fldChar w:fldCharType="end"/>
            </w:r>
          </w:hyperlink>
        </w:p>
        <w:p w:rsidR="006F65A8" w:rsidRDefault="006237E0">
          <w:pPr>
            <w:pStyle w:val="Sisluet3"/>
            <w:tabs>
              <w:tab w:val="right" w:leader="dot" w:pos="9628"/>
            </w:tabs>
            <w:rPr>
              <w:rFonts w:eastAsiaTheme="minorEastAsia"/>
              <w:noProof/>
              <w:lang w:eastAsia="fi-FI"/>
            </w:rPr>
          </w:pPr>
          <w:hyperlink w:anchor="_Toc369639164" w:history="1">
            <w:r w:rsidR="006F65A8" w:rsidRPr="003A2F94">
              <w:rPr>
                <w:rStyle w:val="Hyperlinkki"/>
                <w:noProof/>
              </w:rPr>
              <w:t>Toimenpiteet</w:t>
            </w:r>
            <w:r w:rsidR="006F65A8">
              <w:rPr>
                <w:noProof/>
                <w:webHidden/>
              </w:rPr>
              <w:tab/>
            </w:r>
            <w:r w:rsidR="006F65A8">
              <w:rPr>
                <w:noProof/>
                <w:webHidden/>
              </w:rPr>
              <w:fldChar w:fldCharType="begin"/>
            </w:r>
            <w:r w:rsidR="006F65A8">
              <w:rPr>
                <w:noProof/>
                <w:webHidden/>
              </w:rPr>
              <w:instrText xml:space="preserve"> PAGEREF _Toc369639164 \h </w:instrText>
            </w:r>
            <w:r w:rsidR="006F65A8">
              <w:rPr>
                <w:noProof/>
                <w:webHidden/>
              </w:rPr>
            </w:r>
            <w:r w:rsidR="006F65A8">
              <w:rPr>
                <w:noProof/>
                <w:webHidden/>
              </w:rPr>
              <w:fldChar w:fldCharType="separate"/>
            </w:r>
            <w:r w:rsidR="006F65A8">
              <w:rPr>
                <w:noProof/>
                <w:webHidden/>
              </w:rPr>
              <w:t>12</w:t>
            </w:r>
            <w:r w:rsidR="006F65A8">
              <w:rPr>
                <w:noProof/>
                <w:webHidden/>
              </w:rPr>
              <w:fldChar w:fldCharType="end"/>
            </w:r>
          </w:hyperlink>
        </w:p>
        <w:p w:rsidR="006F65A8" w:rsidRDefault="006237E0">
          <w:pPr>
            <w:pStyle w:val="Sisluet2"/>
            <w:tabs>
              <w:tab w:val="right" w:leader="dot" w:pos="9628"/>
            </w:tabs>
            <w:rPr>
              <w:rFonts w:eastAsiaTheme="minorEastAsia"/>
              <w:noProof/>
              <w:lang w:eastAsia="fi-FI"/>
            </w:rPr>
          </w:pPr>
          <w:hyperlink w:anchor="_Toc369639165" w:history="1">
            <w:r w:rsidR="006F65A8" w:rsidRPr="003A2F94">
              <w:rPr>
                <w:rStyle w:val="Hyperlinkki"/>
                <w:noProof/>
              </w:rPr>
              <w:t>Muut havaitut riskit?</w:t>
            </w:r>
            <w:r w:rsidR="006F65A8">
              <w:rPr>
                <w:noProof/>
                <w:webHidden/>
              </w:rPr>
              <w:tab/>
            </w:r>
            <w:r w:rsidR="006F65A8">
              <w:rPr>
                <w:noProof/>
                <w:webHidden/>
              </w:rPr>
              <w:fldChar w:fldCharType="begin"/>
            </w:r>
            <w:r w:rsidR="006F65A8">
              <w:rPr>
                <w:noProof/>
                <w:webHidden/>
              </w:rPr>
              <w:instrText xml:space="preserve"> PAGEREF _Toc369639165 \h </w:instrText>
            </w:r>
            <w:r w:rsidR="006F65A8">
              <w:rPr>
                <w:noProof/>
                <w:webHidden/>
              </w:rPr>
            </w:r>
            <w:r w:rsidR="006F65A8">
              <w:rPr>
                <w:noProof/>
                <w:webHidden/>
              </w:rPr>
              <w:fldChar w:fldCharType="separate"/>
            </w:r>
            <w:r w:rsidR="006F65A8">
              <w:rPr>
                <w:noProof/>
                <w:webHidden/>
              </w:rPr>
              <w:t>12</w:t>
            </w:r>
            <w:r w:rsidR="006F65A8">
              <w:rPr>
                <w:noProof/>
                <w:webHidden/>
              </w:rPr>
              <w:fldChar w:fldCharType="end"/>
            </w:r>
          </w:hyperlink>
        </w:p>
        <w:p w:rsidR="00833D2A" w:rsidRDefault="00833D2A">
          <w:r>
            <w:rPr>
              <w:b/>
              <w:bCs/>
            </w:rPr>
            <w:fldChar w:fldCharType="end"/>
          </w:r>
        </w:p>
      </w:sdtContent>
    </w:sdt>
    <w:p w:rsidR="00384B42" w:rsidRPr="00384B42" w:rsidRDefault="00384B42" w:rsidP="00384B42"/>
    <w:p w:rsidR="00384B42" w:rsidRDefault="00384B42" w:rsidP="00197D0D">
      <w:pPr>
        <w:pStyle w:val="Otsikko2"/>
      </w:pPr>
    </w:p>
    <w:p w:rsidR="00384B42" w:rsidRDefault="00384B42" w:rsidP="00197D0D">
      <w:pPr>
        <w:pStyle w:val="Otsikko2"/>
      </w:pPr>
    </w:p>
    <w:p w:rsidR="00384B42" w:rsidRDefault="00384B42" w:rsidP="00197D0D">
      <w:pPr>
        <w:pStyle w:val="Otsikko2"/>
      </w:pPr>
    </w:p>
    <w:p w:rsidR="00384B42" w:rsidRDefault="00384B42" w:rsidP="00197D0D">
      <w:pPr>
        <w:pStyle w:val="Otsikko2"/>
      </w:pPr>
    </w:p>
    <w:p w:rsidR="00384B42" w:rsidRDefault="00384B42" w:rsidP="00197D0D">
      <w:pPr>
        <w:pStyle w:val="Otsikko2"/>
      </w:pPr>
      <w:r>
        <w:br w:type="page"/>
      </w:r>
    </w:p>
    <w:p w:rsidR="00CE4144" w:rsidRDefault="005C24B3" w:rsidP="00197D0D">
      <w:pPr>
        <w:pStyle w:val="Otsikko2"/>
      </w:pPr>
      <w:bookmarkStart w:id="1" w:name="_Toc369639112"/>
      <w:proofErr w:type="gramStart"/>
      <w:r>
        <w:lastRenderedPageBreak/>
        <w:t>Toteutuneita riskejä</w:t>
      </w:r>
      <w:bookmarkEnd w:id="1"/>
      <w:proofErr w:type="gramEnd"/>
    </w:p>
    <w:p w:rsidR="00CE4144" w:rsidRDefault="005C24B3" w:rsidP="00CE4144">
      <w:r>
        <w:t>A</w:t>
      </w:r>
      <w:r w:rsidR="00CE4144">
        <w:t>sukka</w:t>
      </w:r>
      <w:r>
        <w:t xml:space="preserve">at ovat </w:t>
      </w:r>
      <w:r w:rsidR="00CE4144">
        <w:t>liukastu</w:t>
      </w:r>
      <w:r>
        <w:t xml:space="preserve">neet tai </w:t>
      </w:r>
      <w:r w:rsidR="00CE4144">
        <w:t>kaatu</w:t>
      </w:r>
      <w:r>
        <w:t xml:space="preserve">neet </w:t>
      </w:r>
      <w:r w:rsidR="00CE4144">
        <w:t>piha-alueella, jätehuoneen luiskassa</w:t>
      </w:r>
      <w:r w:rsidR="00845B27">
        <w:t>, ulkoportaissa sekä jalkakäytävillä.</w:t>
      </w:r>
    </w:p>
    <w:p w:rsidR="00FE7FA3" w:rsidRDefault="00845B27" w:rsidP="00CE4144">
      <w:r>
        <w:t>Eräässä P</w:t>
      </w:r>
      <w:r w:rsidR="00154880">
        <w:t xml:space="preserve">uiston </w:t>
      </w:r>
      <w:r w:rsidR="002E50A8">
        <w:t xml:space="preserve">asunnossa on tapahtunut vakava henkilövahinkoihin johtanut tulipalo. </w:t>
      </w:r>
    </w:p>
    <w:p w:rsidR="00FE7FA3" w:rsidRDefault="00FE7FA3" w:rsidP="00CE4144">
      <w:r>
        <w:t xml:space="preserve">Ainakin kahdessa muussa tapauksessa Puistossa on ollut </w:t>
      </w:r>
      <w:r w:rsidR="00BC715A">
        <w:t xml:space="preserve">asunnon </w:t>
      </w:r>
      <w:r>
        <w:t xml:space="preserve">palovahinko, joka on saatu itse sammumaan. Toisessa asukas itse hälytti palokunnan ja toisessa hälytyksen tekivät naapurit palohälyttimen äänen vuoksi. </w:t>
      </w:r>
    </w:p>
    <w:p w:rsidR="002E50A8" w:rsidRDefault="002E50A8" w:rsidP="00CE4144">
      <w:r>
        <w:t xml:space="preserve">Autohallissa </w:t>
      </w:r>
      <w:r w:rsidR="00154880">
        <w:t xml:space="preserve">ja yhdessä autohallin autotallissa </w:t>
      </w:r>
      <w:r>
        <w:t xml:space="preserve">on tehty ajoneuvoille ilkivaltaa sekä varastettu ajoneuvoista omaisuutta. </w:t>
      </w:r>
    </w:p>
    <w:p w:rsidR="002E50A8" w:rsidRDefault="002E50A8" w:rsidP="00CE4144">
      <w:r>
        <w:t xml:space="preserve">Ulkoiluvälinevarastoissa on </w:t>
      </w:r>
      <w:r w:rsidR="005C24B3">
        <w:t xml:space="preserve">tehty </w:t>
      </w:r>
      <w:r>
        <w:t xml:space="preserve">lievää ilkivaltaa sekä varastettu </w:t>
      </w:r>
      <w:r w:rsidR="00454A0F">
        <w:t>(</w:t>
      </w:r>
      <w:proofErr w:type="gramStart"/>
      <w:r w:rsidR="00454A0F">
        <w:t>2001-2002</w:t>
      </w:r>
      <w:proofErr w:type="gramEnd"/>
      <w:r w:rsidR="00454A0F">
        <w:t xml:space="preserve">) </w:t>
      </w:r>
      <w:r>
        <w:t xml:space="preserve">polkupyöriä. </w:t>
      </w:r>
    </w:p>
    <w:p w:rsidR="002E50A8" w:rsidRDefault="00154880" w:rsidP="00CE4144">
      <w:r>
        <w:t xml:space="preserve">Puiston </w:t>
      </w:r>
      <w:r w:rsidR="002E50A8">
        <w:t xml:space="preserve">A-portaan irtainvarastoon on tunkeuduttu murtoraudalla, leikattu komeroiden lukkosinkilät poikki ja varastettu omaisuutta. </w:t>
      </w:r>
    </w:p>
    <w:p w:rsidR="002E50A8" w:rsidRDefault="002E50A8" w:rsidP="00CE4144">
      <w:r>
        <w:t xml:space="preserve">Asunnoissa on ollut mm. astianpesukoneista johtuvia vesivahinkoja. </w:t>
      </w:r>
    </w:p>
    <w:p w:rsidR="007D1574" w:rsidRPr="00CE4144" w:rsidRDefault="007D1574" w:rsidP="00CE4144">
      <w:r>
        <w:t xml:space="preserve">Jätehuoneessa kiinni juuttunut vesihana rikkoutui sitä avattaessa ja jätehuoneeseen vuoti (kylmää) vettä. </w:t>
      </w:r>
      <w:r w:rsidR="00F33CDE">
        <w:t>Vesijohdon s</w:t>
      </w:r>
      <w:r>
        <w:t xml:space="preserve">ulkuventtiilin paikka ei ollut tiedossa. </w:t>
      </w:r>
    </w:p>
    <w:p w:rsidR="005945CE" w:rsidRDefault="00154880" w:rsidP="00525B0F">
      <w:pPr>
        <w:pStyle w:val="Otsikko1"/>
      </w:pPr>
      <w:bookmarkStart w:id="2" w:name="_Toc369639113"/>
      <w:proofErr w:type="gramStart"/>
      <w:r>
        <w:t>Riskit, tehdyt toimenpiteet, puutteet</w:t>
      </w:r>
      <w:bookmarkEnd w:id="2"/>
      <w:proofErr w:type="gramEnd"/>
    </w:p>
    <w:p w:rsidR="00E445E8" w:rsidRDefault="00E445E8" w:rsidP="00E445E8">
      <w:pPr>
        <w:pStyle w:val="Otsikko2"/>
      </w:pPr>
      <w:bookmarkStart w:id="3" w:name="_Toc369639114"/>
      <w:r>
        <w:t>Pelastustie</w:t>
      </w:r>
      <w:bookmarkEnd w:id="3"/>
    </w:p>
    <w:p w:rsidR="00E445E8" w:rsidRDefault="00E445E8" w:rsidP="00E445E8">
      <w:pPr>
        <w:pStyle w:val="Otsikko3"/>
      </w:pPr>
      <w:bookmarkStart w:id="4" w:name="_Toc369639115"/>
      <w:r>
        <w:t>Riski</w:t>
      </w:r>
      <w:bookmarkEnd w:id="4"/>
    </w:p>
    <w:p w:rsidR="00E445E8" w:rsidRDefault="00E445E8" w:rsidP="00E445E8">
      <w:r>
        <w:t xml:space="preserve">Pelastustielle on pysäköitynä ajoneuvoja, joiden vuoksi pelastuslaitos ei pääse sisäpihalle. Asuntopalossa asukkaat voidaan joutua evakuoimaan parvekkeen kautta ja tämä on mahdollista vain pihan puolelta pelastustieltä. Potilaiden kuljetus sairaankuljetusautoon on helpompaa pihan kautta, koska siellä ei ole portaita. </w:t>
      </w:r>
    </w:p>
    <w:p w:rsidR="00E445E8" w:rsidRDefault="00E445E8" w:rsidP="00E445E8">
      <w:pPr>
        <w:pStyle w:val="Otsikko3"/>
      </w:pPr>
      <w:bookmarkStart w:id="5" w:name="_Toc369639116"/>
      <w:r>
        <w:t>Toimenpiteet</w:t>
      </w:r>
      <w:bookmarkEnd w:id="5"/>
    </w:p>
    <w:p w:rsidR="00E445E8" w:rsidRDefault="00E445E8" w:rsidP="00E445E8">
      <w:r>
        <w:t xml:space="preserve">Valvotaan, ettei piha-alueelle ja pelastustielle pysäköidä ajoneuvoja. Pelastustie pidetään vapaana lumesta. Pelastustien viereiset Hovin puoleiset istutukset leikataan riittävän usein, jotta pelastustien leveys pysyy yli 3,5 m levyisenä. </w:t>
      </w:r>
    </w:p>
    <w:p w:rsidR="00E445E8" w:rsidRPr="00FE6E2E" w:rsidRDefault="00E445E8" w:rsidP="00FE6E2E">
      <w:pPr>
        <w:pStyle w:val="Leipteksti"/>
        <w:rPr>
          <w:b w:val="0"/>
        </w:rPr>
      </w:pPr>
      <w:r w:rsidRPr="00FE6E2E">
        <w:rPr>
          <w:b w:val="0"/>
        </w:rPr>
        <w:t>Pelastustie</w:t>
      </w:r>
      <w:r w:rsidR="00FE6E2E" w:rsidRPr="00FE6E2E">
        <w:rPr>
          <w:b w:val="0"/>
        </w:rPr>
        <w:t xml:space="preserve">n </w:t>
      </w:r>
      <w:r w:rsidRPr="00FE6E2E">
        <w:rPr>
          <w:b w:val="0"/>
        </w:rPr>
        <w:t>numerovalaisimesta puuttu</w:t>
      </w:r>
      <w:r w:rsidR="00FE6E2E" w:rsidRPr="00FE6E2E">
        <w:rPr>
          <w:b w:val="0"/>
        </w:rPr>
        <w:t xml:space="preserve">nut talon </w:t>
      </w:r>
      <w:r w:rsidRPr="00FE6E2E">
        <w:rPr>
          <w:b w:val="0"/>
        </w:rPr>
        <w:t>numero</w:t>
      </w:r>
      <w:r w:rsidR="00FE6E2E" w:rsidRPr="00FE6E2E">
        <w:rPr>
          <w:b w:val="0"/>
        </w:rPr>
        <w:t xml:space="preserve"> 12 on lisätty keväällä 2014</w:t>
      </w:r>
      <w:r w:rsidRPr="00FE6E2E">
        <w:rPr>
          <w:b w:val="0"/>
        </w:rPr>
        <w:t xml:space="preserve">. </w:t>
      </w:r>
    </w:p>
    <w:p w:rsidR="00525B0F" w:rsidRDefault="00525B0F" w:rsidP="008D1D7A">
      <w:pPr>
        <w:pStyle w:val="Otsikko2"/>
      </w:pPr>
      <w:bookmarkStart w:id="6" w:name="_Toc369639117"/>
      <w:r>
        <w:t>Autohalli</w:t>
      </w:r>
      <w:bookmarkEnd w:id="6"/>
    </w:p>
    <w:p w:rsidR="005C24B3" w:rsidRDefault="005C24B3" w:rsidP="005C24B3">
      <w:pPr>
        <w:pStyle w:val="Otsikko3"/>
      </w:pPr>
      <w:bookmarkStart w:id="7" w:name="_Toc369639118"/>
      <w:r>
        <w:t>Riskit</w:t>
      </w:r>
      <w:bookmarkEnd w:id="7"/>
      <w:r>
        <w:t xml:space="preserve"> </w:t>
      </w:r>
    </w:p>
    <w:p w:rsidR="005C24B3" w:rsidRDefault="005C24B3" w:rsidP="005C24B3">
      <w:r>
        <w:t xml:space="preserve">Autohallin suurimpana riskinä </w:t>
      </w:r>
      <w:r w:rsidR="000D44F5">
        <w:t xml:space="preserve">on ajoneuvosta alkanut </w:t>
      </w:r>
      <w:r>
        <w:t xml:space="preserve">tulipalo. Ajoneuvoihin voi kohdistua ilkivaltaa. Ajoneuvoja voidaan ottaa luvatta käyttöön ja niissä olevaa omaisuutta voidaan varastaa. Autohallista on vapaa pääsy porraskäytäviin. </w:t>
      </w:r>
    </w:p>
    <w:p w:rsidR="00454A0F" w:rsidRDefault="00454A0F" w:rsidP="00454A0F">
      <w:pPr>
        <w:pStyle w:val="Otsikko3"/>
      </w:pPr>
      <w:bookmarkStart w:id="8" w:name="_Toc369639119"/>
      <w:r>
        <w:lastRenderedPageBreak/>
        <w:t>Autohallin lukitus</w:t>
      </w:r>
      <w:bookmarkEnd w:id="8"/>
    </w:p>
    <w:p w:rsidR="00454A0F" w:rsidRDefault="00454A0F" w:rsidP="00454A0F">
      <w:r>
        <w:t>Autohalliin johtaa kulkuovi kummankin yhtiön A- ja B-portaasta. Jalankulkuliikennettä varten on lisäksi kulkuovi ajoneuvojen nosto-oven vieressä. Kulkuovet avautuvat kulunvalvontaan liitetyillä autopaikkaan, autotalli</w:t>
      </w:r>
      <w:r w:rsidR="00633641">
        <w:t>i</w:t>
      </w:r>
      <w:r>
        <w:t>n tai asuntoon liitety</w:t>
      </w:r>
      <w:r w:rsidR="00FC4408">
        <w:t>i</w:t>
      </w:r>
      <w:r>
        <w:t>llä avainlätkällä tai huolto- tai yleisavaimilla. Autohallista pääsee</w:t>
      </w:r>
      <w:r w:rsidR="00C775A2">
        <w:t xml:space="preserve"> kulkuovien kautta ilman avaimia porrashuoneisiin tai ulos. </w:t>
      </w:r>
    </w:p>
    <w:p w:rsidR="00633641" w:rsidRDefault="00633641" w:rsidP="00454A0F">
      <w:r>
        <w:t>Kaikille asuntojen osakkeenomistajille on jaettu asuntokohtaiset ns. emännänavaimet</w:t>
      </w:r>
      <w:r w:rsidR="00FC4408">
        <w:t xml:space="preserve"> (avainlätkät)</w:t>
      </w:r>
      <w:r>
        <w:t xml:space="preserve">, jotka mahdollistavat turvallisen jalankulun jätehuoneelle tai pesulaan autohallin kautta. </w:t>
      </w:r>
    </w:p>
    <w:p w:rsidR="00C775A2" w:rsidRDefault="00C775A2" w:rsidP="00454A0F">
      <w:r>
        <w:t xml:space="preserve">Moottoriajoneuvoliikennettä varten autohallissa on nosto-ovi, joka avataan sekä sisään että ulos ajettaessa avainlätkällä. Nosto-oven voi avata ja sulkea sisäpuolelta myös oven vieressä olevilla painikkeilla. Vikatilanteissa ovi voidaan laittaa käsin käytettäväksi. </w:t>
      </w:r>
    </w:p>
    <w:p w:rsidR="00384B42" w:rsidRDefault="00C775A2" w:rsidP="00454A0F">
      <w:pPr>
        <w:rPr>
          <w:b/>
        </w:rPr>
      </w:pPr>
      <w:r>
        <w:t xml:space="preserve">Kulunvalvontajärjestelmä on uusittu 2012. Palauttamatta jääneet tai kadonneet avainlätkät </w:t>
      </w:r>
      <w:r w:rsidR="00633641">
        <w:t xml:space="preserve">poistetaan </w:t>
      </w:r>
      <w:r>
        <w:t xml:space="preserve">järjestelmästä. Jokaisesta avainlätkällä tapahtuneesta ovien avauksesta jää jälki kulunvalvontajärjestelmän tapahtumalokiin. </w:t>
      </w:r>
    </w:p>
    <w:p w:rsidR="00633641" w:rsidRPr="00633641" w:rsidRDefault="00633641" w:rsidP="00454A0F">
      <w:pPr>
        <w:rPr>
          <w:b/>
        </w:rPr>
      </w:pPr>
      <w:r w:rsidRPr="00633641">
        <w:rPr>
          <w:b/>
        </w:rPr>
        <w:t xml:space="preserve">Tehtävät: </w:t>
      </w:r>
    </w:p>
    <w:p w:rsidR="00633641" w:rsidRPr="00633641" w:rsidRDefault="00633641" w:rsidP="00FC4408">
      <w:pPr>
        <w:pStyle w:val="Leipteksti"/>
        <w:rPr>
          <w:b w:val="0"/>
        </w:rPr>
      </w:pPr>
      <w:r w:rsidRPr="00633641">
        <w:t xml:space="preserve">Hoitokunta poistaa kulunvalvontajärjestelmästä palauttamatta jätettyjen tai kadonneiden avainlätkien kulkuoikeudet. </w:t>
      </w:r>
      <w:r w:rsidR="00FC4408">
        <w:t xml:space="preserve">Kulkuoikeuksien ylläpidosta on tehty ”rautalankaohjeet” 6.2014. </w:t>
      </w:r>
    </w:p>
    <w:p w:rsidR="00633641" w:rsidRDefault="00633641" w:rsidP="00140A57">
      <w:pPr>
        <w:pStyle w:val="Leipteksti"/>
      </w:pPr>
      <w:r w:rsidRPr="00633641">
        <w:t xml:space="preserve">Autohalliin ulkoa johtavan kulkuoven edusta pidetään puhtaana lumesta ja huolehditaan, että ovi </w:t>
      </w:r>
      <w:r w:rsidR="00FC4408">
        <w:t>lukittuu</w:t>
      </w:r>
      <w:r w:rsidRPr="00633641">
        <w:t xml:space="preserve"> (alareunaan </w:t>
      </w:r>
      <w:r w:rsidR="00FC4408">
        <w:t xml:space="preserve">voi </w:t>
      </w:r>
      <w:r w:rsidRPr="00633641">
        <w:t>kerty</w:t>
      </w:r>
      <w:r w:rsidR="00FC4408">
        <w:t>ä</w:t>
      </w:r>
      <w:r w:rsidRPr="00633641">
        <w:t xml:space="preserve"> lunta, joka estää oven sulkeutumisen). </w:t>
      </w:r>
    </w:p>
    <w:p w:rsidR="00FE6E2E" w:rsidRDefault="00FE6E2E" w:rsidP="00140A57">
      <w:pPr>
        <w:pStyle w:val="Leipteksti"/>
      </w:pPr>
      <w:r>
        <w:t>Autohalli</w:t>
      </w:r>
      <w:r w:rsidR="00FC4408">
        <w:t>i</w:t>
      </w:r>
      <w:r>
        <w:t xml:space="preserve">n </w:t>
      </w:r>
      <w:r w:rsidR="008C3B1B">
        <w:t xml:space="preserve">on 9.2014 </w:t>
      </w:r>
      <w:r w:rsidR="00FC4408">
        <w:t>asennet</w:t>
      </w:r>
      <w:r w:rsidR="008C3B1B">
        <w:t xml:space="preserve">tu </w:t>
      </w:r>
      <w:r w:rsidR="00FC4408">
        <w:t xml:space="preserve">varoitusteipit </w:t>
      </w:r>
      <w:r>
        <w:t xml:space="preserve">sadevesiputkiin, jotta niihin ei törmätä. </w:t>
      </w:r>
    </w:p>
    <w:p w:rsidR="008C3B1B" w:rsidRPr="008C3B1B" w:rsidRDefault="008C3B1B" w:rsidP="00140A57">
      <w:pPr>
        <w:pStyle w:val="Leipteksti"/>
        <w:rPr>
          <w:color w:val="FF0000"/>
        </w:rPr>
      </w:pPr>
      <w:r w:rsidRPr="008C3B1B">
        <w:rPr>
          <w:color w:val="FF0000"/>
        </w:rPr>
        <w:t xml:space="preserve">Betonipylväisiin voitaisiin maalata punaisella betonimaalilla leveät raidat, jotta pylväät erottuisivat paremmin. Samalla saisi väriä autohalliin. </w:t>
      </w:r>
    </w:p>
    <w:p w:rsidR="005C24B3" w:rsidRPr="005C24B3" w:rsidRDefault="00633641" w:rsidP="005C24B3">
      <w:pPr>
        <w:pStyle w:val="Otsikko3"/>
      </w:pPr>
      <w:bookmarkStart w:id="9" w:name="_Toc369639120"/>
      <w:r>
        <w:t>Paloriski, hiilimonoksidi</w:t>
      </w:r>
      <w:bookmarkEnd w:id="9"/>
    </w:p>
    <w:p w:rsidR="006370A9" w:rsidRDefault="00525B0F" w:rsidP="006370A9">
      <w:r>
        <w:t xml:space="preserve">Autohallissa on </w:t>
      </w:r>
      <w:r w:rsidRPr="00525B0F">
        <w:rPr>
          <w:b/>
        </w:rPr>
        <w:t>palohälytysjärjestelmä</w:t>
      </w:r>
      <w:r>
        <w:t>, joka tekee automaattisen hälytyksen Pelastuslaitokselle, jos autohallissa tapahtuu tulipalo. Palolaitos on paikalla noin 5-</w:t>
      </w:r>
      <w:r w:rsidR="005A7CB2">
        <w:t xml:space="preserve">10 </w:t>
      </w:r>
      <w:r>
        <w:t xml:space="preserve">minuutin kuluttua hälytyksestä. </w:t>
      </w:r>
    </w:p>
    <w:p w:rsidR="000D44F5" w:rsidRDefault="000D44F5" w:rsidP="006370A9">
      <w:r>
        <w:t xml:space="preserve">Kaikkien ulko-ovien lähellä sammuttimien läheisyydessä sekä palohälytyskeskuksen vieressä on </w:t>
      </w:r>
      <w:r w:rsidRPr="000D44F5">
        <w:rPr>
          <w:b/>
        </w:rPr>
        <w:t>palohälytyspainikkeet</w:t>
      </w:r>
      <w:r>
        <w:t>, joilla voi tehdä pelastuslaitokselle palohälytyksen.</w:t>
      </w:r>
    </w:p>
    <w:p w:rsidR="000D44F5" w:rsidRDefault="000D44F5" w:rsidP="000D44F5">
      <w:r w:rsidRPr="00525B0F">
        <w:rPr>
          <w:b/>
        </w:rPr>
        <w:t>Alkusammutusta</w:t>
      </w:r>
      <w:r>
        <w:t xml:space="preserve"> varten autohallissa on yhdeksän kpl 6 kg:n </w:t>
      </w:r>
      <w:r w:rsidRPr="00525B0F">
        <w:rPr>
          <w:b/>
        </w:rPr>
        <w:t>sammuttimia</w:t>
      </w:r>
      <w:r>
        <w:t xml:space="preserve">, jotka on uusittu 2010. </w:t>
      </w:r>
    </w:p>
    <w:p w:rsidR="006370A9" w:rsidRDefault="006370A9" w:rsidP="00525B0F">
      <w:r>
        <w:t>Autohalli</w:t>
      </w:r>
      <w:r w:rsidR="00633641">
        <w:t xml:space="preserve">n </w:t>
      </w:r>
      <w:r>
        <w:t xml:space="preserve">akkuvarmistettu </w:t>
      </w:r>
      <w:r w:rsidRPr="00710863">
        <w:rPr>
          <w:b/>
        </w:rPr>
        <w:t>hätävalaistusjärjestelmä</w:t>
      </w:r>
      <w:r>
        <w:t xml:space="preserve"> kytkeytyy päälle mahdollisen sähkökatkon sattuessa. </w:t>
      </w:r>
    </w:p>
    <w:p w:rsidR="00633641" w:rsidRDefault="00633641" w:rsidP="00525B0F">
      <w:r>
        <w:t xml:space="preserve">Hiilimonoksidia (häkää) varten autohallissa on tunnistimet, jotka kytkevät autohallin poistoilmapuhaltimen täydelle teholle, jos häkäpitoisuus nousee liian suureksi.  </w:t>
      </w:r>
    </w:p>
    <w:p w:rsidR="00525B0F" w:rsidRDefault="00525B0F" w:rsidP="00525B0F">
      <w:r w:rsidRPr="00525B0F">
        <w:rPr>
          <w:b/>
        </w:rPr>
        <w:t>Tupakointi</w:t>
      </w:r>
      <w:r>
        <w:t xml:space="preserve"> autohallissa on kielletty.  </w:t>
      </w:r>
    </w:p>
    <w:p w:rsidR="005C24B3" w:rsidRDefault="00525B0F" w:rsidP="00525B0F">
      <w:r w:rsidRPr="005E6A05">
        <w:rPr>
          <w:b/>
        </w:rPr>
        <w:t xml:space="preserve">Autopaikoilla saa säilyttää vain </w:t>
      </w:r>
      <w:r w:rsidR="006370A9">
        <w:rPr>
          <w:b/>
        </w:rPr>
        <w:t>moottori</w:t>
      </w:r>
      <w:r w:rsidRPr="005E6A05">
        <w:rPr>
          <w:b/>
        </w:rPr>
        <w:t>ajoneuvoja.</w:t>
      </w:r>
      <w:r>
        <w:t xml:space="preserve"> </w:t>
      </w:r>
    </w:p>
    <w:p w:rsidR="00576F88" w:rsidRDefault="005C24B3" w:rsidP="00525B0F">
      <w:r>
        <w:t xml:space="preserve">Autopaikkojen </w:t>
      </w:r>
      <w:r w:rsidRPr="00A1071E">
        <w:rPr>
          <w:b/>
        </w:rPr>
        <w:t>v</w:t>
      </w:r>
      <w:r w:rsidR="005E6A05" w:rsidRPr="00A1071E">
        <w:rPr>
          <w:b/>
        </w:rPr>
        <w:t>uokrasopimukset</w:t>
      </w:r>
      <w:r w:rsidR="005E6A05">
        <w:t xml:space="preserve"> on laadittu kirjallisina. </w:t>
      </w:r>
      <w:r w:rsidR="00A1071E">
        <w:t xml:space="preserve">Esim. palomääräysten rikkominen johtaa autopaikan vuokrasopimuksen irtisanomiseen. </w:t>
      </w:r>
      <w:r>
        <w:t xml:space="preserve">Vuokralaisille ja autotallien omistajille on jaettu ”avainlätkät”, jotka </w:t>
      </w:r>
      <w:r w:rsidR="00A1071E">
        <w:t xml:space="preserve">poistetaan toiminnasta, jos avain hukkuu tai sitä ei palauteta isännöitsijälle. </w:t>
      </w:r>
    </w:p>
    <w:p w:rsidR="00525B0F" w:rsidRDefault="00525B0F" w:rsidP="00525B0F">
      <w:r>
        <w:lastRenderedPageBreak/>
        <w:t xml:space="preserve">Autohallissa olevissa </w:t>
      </w:r>
      <w:r w:rsidRPr="005E6A05">
        <w:rPr>
          <w:b/>
        </w:rPr>
        <w:t>autotalleissa</w:t>
      </w:r>
      <w:r>
        <w:t xml:space="preserve"> saa </w:t>
      </w:r>
      <w:r w:rsidR="00576F88">
        <w:t xml:space="preserve">14.5.2009 tehdyn palotarkastuspöytäkirjan mukaan </w:t>
      </w:r>
      <w:r>
        <w:t xml:space="preserve">säilyttää </w:t>
      </w:r>
      <w:r w:rsidR="00576F88">
        <w:t>moottori</w:t>
      </w:r>
      <w:r>
        <w:t xml:space="preserve">ajoneuvojen lisäksi vain </w:t>
      </w:r>
      <w:r w:rsidR="00576F88">
        <w:t xml:space="preserve">niihin kuuluvia osia, joita ovat mm. auton </w:t>
      </w:r>
      <w:r w:rsidR="006370A9">
        <w:t xml:space="preserve">tyhjät </w:t>
      </w:r>
      <w:r w:rsidR="00576F88">
        <w:t>kattoboksit, lasten istuimet autoon (ei lastenvaunut). Moottoriajoneuvoiksi katsotaan mm. mopot, moottoripyörät, moottorikelkat, ns. mönkijät sekä muut ajoneuvorekisteriin merkityt ajoneuvot. Lisäksi autotalleissa saa säilyttää polkupyöriä</w:t>
      </w:r>
      <w:r w:rsidR="004F236B">
        <w:t xml:space="preserve">, perävaunuja tyhjänä sekä </w:t>
      </w:r>
      <w:r w:rsidR="00576F88">
        <w:t>kiinteistön huoltamiseen tarkoitettuja moottoriajoneuvoja. Autotalliin 82 on myönnetty poikkeuslupa säilyttää vammaiskuljetusvälineitä ja näihin rinnastett</w:t>
      </w:r>
      <w:r w:rsidR="005E6A05">
        <w:t>avia apu</w:t>
      </w:r>
      <w:r w:rsidR="00576F88">
        <w:t xml:space="preserve">välineitä. </w:t>
      </w:r>
    </w:p>
    <w:p w:rsidR="005E6A05" w:rsidRDefault="006370A9" w:rsidP="00525B0F">
      <w:r>
        <w:t xml:space="preserve">Pelastuslaitoksen pöytäkirja ja yleiset autosuojia koskevat </w:t>
      </w:r>
      <w:r w:rsidR="005E6A05">
        <w:t xml:space="preserve">ohjeet on jaettu autotallien omistajille 7.1.2010. </w:t>
      </w:r>
    </w:p>
    <w:p w:rsidR="00576F88" w:rsidRDefault="00576F88" w:rsidP="00525B0F">
      <w:r>
        <w:t xml:space="preserve">Kiinteistön päädyssä olevat kolme </w:t>
      </w:r>
      <w:r w:rsidR="005E6A05">
        <w:t xml:space="preserve">Hovin </w:t>
      </w:r>
      <w:r>
        <w:t>autotallia muodostavat yhdessä alle 60 m2:n autosuojan</w:t>
      </w:r>
      <w:r w:rsidR="005C24B3">
        <w:t xml:space="preserve">, johon </w:t>
      </w:r>
      <w:r w:rsidR="005E6A05">
        <w:t xml:space="preserve">sovelletaan </w:t>
      </w:r>
      <w:r w:rsidR="006370A9">
        <w:t xml:space="preserve">Pelastuslaitoksen alle 60 m2:n autotalleja koskevia </w:t>
      </w:r>
      <w:r w:rsidR="005E6A05">
        <w:t>määräyksiä</w:t>
      </w:r>
      <w:r w:rsidR="006370A9">
        <w:t>, jotka ovat esim. Helsingin pelastuslaitoksen sivuilla:</w:t>
      </w:r>
      <w:r>
        <w:t xml:space="preserve"> </w:t>
      </w:r>
      <w:r w:rsidR="006370A9">
        <w:br/>
      </w:r>
      <w:hyperlink r:id="rId8" w:history="1">
        <w:r w:rsidR="006370A9" w:rsidRPr="00D37647">
          <w:rPr>
            <w:rStyle w:val="Hyperlinkki"/>
          </w:rPr>
          <w:t>http://www.hel.fi/hki/Pela/fi/Ohjeet+ja+lomakkeet</w:t>
        </w:r>
      </w:hyperlink>
    </w:p>
    <w:p w:rsidR="006370A9" w:rsidRDefault="00CB5825" w:rsidP="00CB5825">
      <w:pPr>
        <w:pStyle w:val="Leipteksti"/>
      </w:pPr>
      <w:r w:rsidRPr="00CB5825">
        <w:t>Tehtävä</w:t>
      </w:r>
      <w:r w:rsidR="006370A9">
        <w:t>t</w:t>
      </w:r>
      <w:r w:rsidRPr="00CB5825">
        <w:t xml:space="preserve">: </w:t>
      </w:r>
    </w:p>
    <w:p w:rsidR="00CB5825" w:rsidRDefault="00CB5825" w:rsidP="006370A9">
      <w:pPr>
        <w:pStyle w:val="Leipteksti"/>
      </w:pPr>
      <w:r w:rsidRPr="008C3B1B">
        <w:rPr>
          <w:color w:val="FF0000"/>
        </w:rPr>
        <w:t xml:space="preserve">Sammuttimet on uusittava vuonna 2020. </w:t>
      </w:r>
      <w:r w:rsidRPr="00CB5825">
        <w:t xml:space="preserve">Sammuttimien toimivuuden tarkastus tehdään </w:t>
      </w:r>
      <w:r w:rsidR="00FC4408">
        <w:t xml:space="preserve">ilman erillistä tilausta </w:t>
      </w:r>
      <w:r w:rsidRPr="00CB5825">
        <w:t xml:space="preserve">joka vuosi huhtikuussa. Valvotaan aktiivisesti, että autohallissa ei säilytetä sinne kuulumattomia tavaroita. </w:t>
      </w:r>
    </w:p>
    <w:p w:rsidR="004619F3" w:rsidRDefault="004619F3" w:rsidP="006370A9">
      <w:pPr>
        <w:pStyle w:val="Leipteksti"/>
        <w:rPr>
          <w:b w:val="0"/>
        </w:rPr>
      </w:pPr>
      <w:r w:rsidRPr="00FE7FA3">
        <w:rPr>
          <w:b w:val="0"/>
        </w:rPr>
        <w:t>Pelastuslaitokselle on ilmoitett</w:t>
      </w:r>
      <w:r w:rsidR="00FE7FA3" w:rsidRPr="00FE7FA3">
        <w:rPr>
          <w:b w:val="0"/>
        </w:rPr>
        <w:t xml:space="preserve">u </w:t>
      </w:r>
      <w:r w:rsidRPr="00FE7FA3">
        <w:rPr>
          <w:b w:val="0"/>
        </w:rPr>
        <w:t xml:space="preserve">autohallin automaattisen paloilmoittimen </w:t>
      </w:r>
      <w:r w:rsidR="008C3B1B" w:rsidRPr="00FE7FA3">
        <w:rPr>
          <w:b w:val="0"/>
        </w:rPr>
        <w:t xml:space="preserve">uusi </w:t>
      </w:r>
      <w:r w:rsidRPr="00FE7FA3">
        <w:rPr>
          <w:b w:val="0"/>
        </w:rPr>
        <w:t>yhteyshenkilö</w:t>
      </w:r>
      <w:r w:rsidR="008C3B1B" w:rsidRPr="00FE7FA3">
        <w:rPr>
          <w:b w:val="0"/>
        </w:rPr>
        <w:t>/t</w:t>
      </w:r>
      <w:r w:rsidRPr="00FE7FA3">
        <w:rPr>
          <w:b w:val="0"/>
        </w:rPr>
        <w:t xml:space="preserve"> ja puhelinnumero</w:t>
      </w:r>
      <w:r w:rsidR="008C3B1B" w:rsidRPr="00FE7FA3">
        <w:rPr>
          <w:b w:val="0"/>
        </w:rPr>
        <w:t>t virka-aikana ja sen ulkopuolella</w:t>
      </w:r>
      <w:r w:rsidRPr="00FE7FA3">
        <w:rPr>
          <w:b w:val="0"/>
        </w:rPr>
        <w:t xml:space="preserve">. </w:t>
      </w:r>
      <w:r w:rsidR="00FE7FA3" w:rsidRPr="00FE7FA3">
        <w:rPr>
          <w:b w:val="0"/>
        </w:rPr>
        <w:t>K</w:t>
      </w:r>
      <w:r w:rsidR="00FE7FA3" w:rsidRPr="00FE7FA3">
        <w:rPr>
          <w:b w:val="0"/>
        </w:rPr>
        <w:t>iinteistöhuoltoyhtiö</w:t>
      </w:r>
      <w:r w:rsidR="00FE7FA3" w:rsidRPr="00FE7FA3">
        <w:rPr>
          <w:b w:val="0"/>
        </w:rPr>
        <w:t xml:space="preserve"> on vaihtunut </w:t>
      </w:r>
      <w:r w:rsidR="008C3B1B" w:rsidRPr="00FE7FA3">
        <w:rPr>
          <w:b w:val="0"/>
        </w:rPr>
        <w:t>1.9.2014</w:t>
      </w:r>
      <w:r w:rsidR="00FE7FA3" w:rsidRPr="00FE7FA3">
        <w:rPr>
          <w:b w:val="0"/>
        </w:rPr>
        <w:t>.</w:t>
      </w:r>
      <w:r w:rsidR="008C3B1B" w:rsidRPr="00FE7FA3">
        <w:rPr>
          <w:b w:val="0"/>
        </w:rPr>
        <w:t xml:space="preserve"> </w:t>
      </w:r>
    </w:p>
    <w:p w:rsidR="001B25B5" w:rsidRPr="001B25B5" w:rsidRDefault="001B25B5" w:rsidP="001B25B5">
      <w:pPr>
        <w:rPr>
          <w:b/>
          <w:color w:val="FF0000"/>
        </w:rPr>
      </w:pPr>
      <w:proofErr w:type="spellStart"/>
      <w:r w:rsidRPr="001B25B5">
        <w:rPr>
          <w:b/>
          <w:color w:val="FF0000"/>
        </w:rPr>
        <w:t>Inspekta</w:t>
      </w:r>
      <w:proofErr w:type="spellEnd"/>
      <w:r w:rsidRPr="001B25B5">
        <w:rPr>
          <w:b/>
          <w:color w:val="FF0000"/>
        </w:rPr>
        <w:t xml:space="preserve"> Oy on tehnyt </w:t>
      </w:r>
      <w:r w:rsidRPr="001B25B5">
        <w:rPr>
          <w:b/>
          <w:color w:val="FF0000"/>
        </w:rPr>
        <w:t xml:space="preserve">10.2014 </w:t>
      </w:r>
      <w:r w:rsidRPr="001B25B5">
        <w:rPr>
          <w:b/>
          <w:color w:val="FF0000"/>
        </w:rPr>
        <w:t xml:space="preserve">autohallin paloilmoitinjärjestelmän tarkastuksen, joka tehdään kolmen vuoden välein. Paloilmoitinkaapissa olevissa piirustuksissa autohallin paloalueiden raja on piirretty väärään kohtaan. Virhe voitaneen korjata suoraan alkuperäiseen piirustukseen. </w:t>
      </w:r>
    </w:p>
    <w:p w:rsidR="001B25B5" w:rsidRPr="001B25B5" w:rsidRDefault="001B25B5" w:rsidP="001B25B5">
      <w:pPr>
        <w:pStyle w:val="Leipteksti2"/>
      </w:pPr>
      <w:r w:rsidRPr="001B25B5">
        <w:t xml:space="preserve">Sovittiin, että Valo palaa asiaan, kun hän on saanut </w:t>
      </w:r>
      <w:proofErr w:type="spellStart"/>
      <w:r w:rsidRPr="001B25B5">
        <w:t>Inspektan</w:t>
      </w:r>
      <w:proofErr w:type="spellEnd"/>
      <w:r w:rsidRPr="001B25B5">
        <w:t xml:space="preserve"> virallisen raportin ja mahdollisesti siinä olevat ohjeet virheen korjaamiseksi.   </w:t>
      </w:r>
    </w:p>
    <w:p w:rsidR="004D7281" w:rsidRDefault="00D61297" w:rsidP="00D61297">
      <w:pPr>
        <w:pStyle w:val="Otsikko2"/>
      </w:pPr>
      <w:bookmarkStart w:id="10" w:name="_Toc369639121"/>
      <w:r>
        <w:t>Asun</w:t>
      </w:r>
      <w:r w:rsidR="00CB3338">
        <w:t>tojen paloriski</w:t>
      </w:r>
      <w:bookmarkEnd w:id="10"/>
    </w:p>
    <w:p w:rsidR="00A1071E" w:rsidRDefault="00A1071E" w:rsidP="00A1071E">
      <w:pPr>
        <w:pStyle w:val="Otsikko3"/>
      </w:pPr>
      <w:bookmarkStart w:id="11" w:name="_Toc369639122"/>
      <w:r>
        <w:t>Riskit</w:t>
      </w:r>
      <w:bookmarkEnd w:id="11"/>
    </w:p>
    <w:p w:rsidR="00A1071E" w:rsidRDefault="00A1071E" w:rsidP="00A1071E">
      <w:proofErr w:type="gramStart"/>
      <w:r>
        <w:t>Sähkölaitteista, kynttilöistä, tupakasta, tms. aiheutuva tulipalo.</w:t>
      </w:r>
      <w:proofErr w:type="gramEnd"/>
      <w:r>
        <w:t xml:space="preserve"> </w:t>
      </w:r>
    </w:p>
    <w:p w:rsidR="00A12C45" w:rsidRPr="00A1071E" w:rsidRDefault="00A12C45" w:rsidP="00A12C45">
      <w:pPr>
        <w:pStyle w:val="Otsikko3"/>
      </w:pPr>
      <w:bookmarkStart w:id="12" w:name="_Toc369639123"/>
      <w:r>
        <w:t>Toimenpiteet</w:t>
      </w:r>
      <w:bookmarkEnd w:id="12"/>
    </w:p>
    <w:p w:rsidR="00D61297" w:rsidRDefault="00D61297" w:rsidP="00D61297">
      <w:r>
        <w:t xml:space="preserve">Kaikkiin asuntoihin on </w:t>
      </w:r>
      <w:r w:rsidR="00A12C45">
        <w:t xml:space="preserve">2009 </w:t>
      </w:r>
      <w:r>
        <w:t>asennettu taloyhtiö</w:t>
      </w:r>
      <w:r w:rsidR="00CB3338">
        <w:t xml:space="preserve">iden </w:t>
      </w:r>
      <w:r>
        <w:t xml:space="preserve">toimesta verkkovirtaan kytketyt </w:t>
      </w:r>
      <w:r w:rsidR="00F33CDE">
        <w:t>Ei161RC -</w:t>
      </w:r>
      <w:r>
        <w:t>palo</w:t>
      </w:r>
      <w:r w:rsidR="00F33CDE">
        <w:t>varoittimet</w:t>
      </w:r>
      <w:r>
        <w:t xml:space="preserve">, joissa on sähkökatkon varalta akkuvarmennus. Akut kestävät laitteiden käyttöiän ja </w:t>
      </w:r>
      <w:r w:rsidR="00A64887">
        <w:t xml:space="preserve">asukkaiden ei </w:t>
      </w:r>
      <w:r>
        <w:t xml:space="preserve">tarvitse </w:t>
      </w:r>
      <w:r w:rsidR="00A64887">
        <w:t xml:space="preserve">niitä </w:t>
      </w:r>
      <w:r>
        <w:t xml:space="preserve">vaihtaa. </w:t>
      </w:r>
      <w:r w:rsidR="00F33CDE">
        <w:t xml:space="preserve">Palovaroittimilla on viiden vuoden takuu.  </w:t>
      </w:r>
    </w:p>
    <w:p w:rsidR="00BC1DDD" w:rsidRDefault="00BC1DDD" w:rsidP="006370A9">
      <w:r>
        <w:t xml:space="preserve">Yli 60 m2:n asuntoihin on kehotettu laittamaan omatoimisesti lisähälyttimet. </w:t>
      </w:r>
    </w:p>
    <w:p w:rsidR="00A64887" w:rsidRDefault="00A64887" w:rsidP="00D61297">
      <w:r>
        <w:t xml:space="preserve">Palovaroittimien toimivuus tulisi tarkistaa asukkaiden toimesta </w:t>
      </w:r>
      <w:r w:rsidRPr="006370A9">
        <w:rPr>
          <w:b/>
        </w:rPr>
        <w:t>kerran kuukaudessa</w:t>
      </w:r>
      <w:r>
        <w:t xml:space="preserve">. </w:t>
      </w:r>
    </w:p>
    <w:p w:rsidR="00A64887" w:rsidRDefault="00A64887" w:rsidP="00D61297">
      <w:r>
        <w:t xml:space="preserve">Asukkaiden tulisi tarkistaa asuntojen </w:t>
      </w:r>
      <w:r w:rsidRPr="00A64887">
        <w:rPr>
          <w:b/>
        </w:rPr>
        <w:t>vikavirtasuojakytkimen</w:t>
      </w:r>
      <w:r>
        <w:t xml:space="preserve"> toiminta </w:t>
      </w:r>
      <w:r w:rsidRPr="006370A9">
        <w:rPr>
          <w:b/>
        </w:rPr>
        <w:t>kerran kuukaudessa</w:t>
      </w:r>
      <w:r>
        <w:t xml:space="preserve">. Vikavirtasuojakytkimen ”sulake” laukeaa, jos sähkölaitteessa syntyy oikosulku. </w:t>
      </w:r>
    </w:p>
    <w:p w:rsidR="006370A9" w:rsidRDefault="005C1C93" w:rsidP="00CB5825">
      <w:pPr>
        <w:pStyle w:val="Leipteksti"/>
      </w:pPr>
      <w:r w:rsidRPr="00CB5825">
        <w:t xml:space="preserve">Tehtäviä: </w:t>
      </w:r>
      <w:r w:rsidR="008C3B1B" w:rsidRPr="008C3B1B">
        <w:rPr>
          <w:color w:val="FF0000"/>
        </w:rPr>
        <w:t>Asuntojen p</w:t>
      </w:r>
      <w:r w:rsidR="00CB5825" w:rsidRPr="008C3B1B">
        <w:rPr>
          <w:color w:val="FF0000"/>
        </w:rPr>
        <w:t>alo</w:t>
      </w:r>
      <w:r w:rsidR="008C3B1B" w:rsidRPr="008C3B1B">
        <w:rPr>
          <w:color w:val="FF0000"/>
        </w:rPr>
        <w:t xml:space="preserve">varoittimet </w:t>
      </w:r>
      <w:r w:rsidR="008C3B1B">
        <w:rPr>
          <w:color w:val="FF0000"/>
        </w:rPr>
        <w:t xml:space="preserve">on uusittava </w:t>
      </w:r>
      <w:r w:rsidR="00CB5825" w:rsidRPr="008C3B1B">
        <w:rPr>
          <w:color w:val="FF0000"/>
        </w:rPr>
        <w:t>20</w:t>
      </w:r>
      <w:r w:rsidR="00FE6E2E" w:rsidRPr="008C3B1B">
        <w:rPr>
          <w:color w:val="FF0000"/>
        </w:rPr>
        <w:t>20</w:t>
      </w:r>
      <w:r w:rsidR="00CB5825" w:rsidRPr="008C3B1B">
        <w:rPr>
          <w:color w:val="FF0000"/>
        </w:rPr>
        <w:t xml:space="preserve">. </w:t>
      </w:r>
    </w:p>
    <w:p w:rsidR="00FE6E2E" w:rsidRDefault="00CB5825" w:rsidP="00CB5825">
      <w:pPr>
        <w:pStyle w:val="Leipteksti"/>
      </w:pPr>
      <w:r w:rsidRPr="00CB5825">
        <w:lastRenderedPageBreak/>
        <w:t>Asukkai</w:t>
      </w:r>
      <w:r w:rsidR="006370A9">
        <w:t xml:space="preserve">lle annetaan ohjeet </w:t>
      </w:r>
      <w:r w:rsidRPr="00CB5825">
        <w:t>palovaroittimien ja vikavirtasuojakytkimien toimin</w:t>
      </w:r>
      <w:r w:rsidR="006370A9">
        <w:t>nan tarkastamisesta</w:t>
      </w:r>
      <w:r w:rsidR="00F33CDE">
        <w:t xml:space="preserve"> ilmoitustauluilla </w:t>
      </w:r>
      <w:r w:rsidR="008C3B1B">
        <w:t xml:space="preserve">esim. </w:t>
      </w:r>
      <w:r w:rsidR="00F33CDE">
        <w:t>112-päivänä (11.2.)</w:t>
      </w:r>
      <w:r w:rsidRPr="00CB5825">
        <w:t>.</w:t>
      </w:r>
      <w:r w:rsidR="006370A9">
        <w:t xml:space="preserve"> </w:t>
      </w:r>
      <w:r w:rsidR="00F33CDE">
        <w:t>V</w:t>
      </w:r>
      <w:r w:rsidR="006370A9">
        <w:t xml:space="preserve">ikavirtasuojakytkimen tarkastus on kuvattu osakkaille jaetussa Omaan kotiin </w:t>
      </w:r>
      <w:proofErr w:type="gramStart"/>
      <w:r w:rsidR="006370A9">
        <w:t>–kansiossa</w:t>
      </w:r>
      <w:proofErr w:type="gramEnd"/>
      <w:r w:rsidR="006370A9">
        <w:t>.</w:t>
      </w:r>
      <w:r w:rsidR="00F33CDE">
        <w:t xml:space="preserve"> Palovaroittimien Käyttöohjeet on jaettu osakkaille palovaroittimien asennuksen yhteydessä. </w:t>
      </w:r>
      <w:r w:rsidR="006370A9">
        <w:t xml:space="preserve"> </w:t>
      </w:r>
    </w:p>
    <w:p w:rsidR="005C1C93" w:rsidRDefault="00FE6E2E" w:rsidP="00CB5825">
      <w:pPr>
        <w:pStyle w:val="Leipteksti"/>
      </w:pPr>
      <w:r>
        <w:t xml:space="preserve">Kaikkien Puiston asuntojen palovaroittimien ja vikavirtasuojakytkinten toiminta on tarkastettu huoltoyhtiön toimesta 2.2014. Hovissa tarkastus on tehty 9.2014. </w:t>
      </w:r>
    </w:p>
    <w:p w:rsidR="001B25B5" w:rsidRDefault="001B25B5" w:rsidP="00CB5825">
      <w:pPr>
        <w:pStyle w:val="Leipteksti"/>
      </w:pPr>
      <w:r>
        <w:t xml:space="preserve">Puistossa asukkaille jaetaan joulukuussa 2014 turvallisuustiedote ja Paloturvallisuutta kotona </w:t>
      </w:r>
      <w:proofErr w:type="gramStart"/>
      <w:r>
        <w:t>–esite</w:t>
      </w:r>
      <w:proofErr w:type="gramEnd"/>
      <w:r>
        <w:t xml:space="preserve">. Hovissa on 2014 jaettu tiedote mm. kynttilöiden ja muun avotulen käsittelystä. </w:t>
      </w:r>
    </w:p>
    <w:p w:rsidR="00E445E8" w:rsidRDefault="00E445E8" w:rsidP="00E445E8">
      <w:pPr>
        <w:pStyle w:val="Otsikko2"/>
      </w:pPr>
      <w:bookmarkStart w:id="13" w:name="_Toc369639124"/>
      <w:r>
        <w:t>Asuntojen vesivahingot ja sähkötyöt</w:t>
      </w:r>
      <w:bookmarkEnd w:id="13"/>
    </w:p>
    <w:p w:rsidR="00E445E8" w:rsidRDefault="00E445E8" w:rsidP="00E445E8">
      <w:pPr>
        <w:pStyle w:val="Otsikko3"/>
      </w:pPr>
      <w:bookmarkStart w:id="14" w:name="_Toc369639125"/>
      <w:r>
        <w:t>Riskit</w:t>
      </w:r>
      <w:bookmarkEnd w:id="14"/>
    </w:p>
    <w:p w:rsidR="00E445E8" w:rsidRDefault="00E445E8" w:rsidP="00E445E8">
      <w:r>
        <w:t>Astianpesukoneiden ja pyykinpesukoneiden vesiputkien vuodot, vesijohtojen vuodot, huonot vesieristeet, oikosulkuvahingot, jne.</w:t>
      </w:r>
      <w:r w:rsidR="00CB3338">
        <w:t xml:space="preserve"> </w:t>
      </w:r>
    </w:p>
    <w:p w:rsidR="00E445E8" w:rsidRPr="00250559" w:rsidRDefault="00E445E8" w:rsidP="00E445E8">
      <w:pPr>
        <w:pStyle w:val="Otsikko3"/>
      </w:pPr>
      <w:bookmarkStart w:id="15" w:name="_Toc369639126"/>
      <w:r>
        <w:t>Toimenpiteet</w:t>
      </w:r>
      <w:bookmarkEnd w:id="15"/>
    </w:p>
    <w:p w:rsidR="00E445E8" w:rsidRDefault="00E445E8" w:rsidP="00E445E8">
      <w:r>
        <w:t xml:space="preserve">Kaikissa vesikalusteiden asennuksissa tms. putkitöissä sekä sähköasennuksissa on käytettävä ko. luvat omaavia asennusliikkeitä. Asuntojen muutostöistä on tehtävä ilmoitus isännöitsijälle ja niihin saa ryhtyä vasta, kun muutostyösuunnitelma on hyväksytty hallituksessa (yhtiöjärjestys, asunto-osakeyhtiölaki). </w:t>
      </w:r>
    </w:p>
    <w:p w:rsidR="00E445E8" w:rsidRDefault="00E445E8" w:rsidP="00E445E8">
      <w:r>
        <w:t xml:space="preserve">Tiski- ja pesualtaiden alla on ruuvimeisselillä suljettavat sulkuventtiilit, joilla veden tulo voidaan sulkea esim. vesihanan tai pesukoneiden vuodon tai huollon vuoksi. Myös wc-pöntöissä on vastaava sulkuventtiili. </w:t>
      </w:r>
    </w:p>
    <w:p w:rsidR="00E445E8" w:rsidRDefault="00E445E8" w:rsidP="00E445E8">
      <w:r>
        <w:t xml:space="preserve">Uusien astianpesukoneiden alle on asennettava ns. turvakaukalo astianpesukoneen mahdollisen vesivuodon havaitsemista varten. </w:t>
      </w:r>
    </w:p>
    <w:p w:rsidR="008B5320" w:rsidRDefault="008B5320" w:rsidP="00E445E8">
      <w:r>
        <w:t xml:space="preserve">Pesukoneita on valvottava niiden käytön aikana ja niiden vesihanat on suljettava, kun koneita ei käytetä. Vesijohtoverkostoon liitettyjen laitteiden letkut suositellaan vaihdettavaksi 10 vuoden välein. </w:t>
      </w:r>
    </w:p>
    <w:p w:rsidR="00FC4408" w:rsidRPr="00FC4408" w:rsidRDefault="00FC4408" w:rsidP="00FC4408">
      <w:pPr>
        <w:pStyle w:val="Leipteksti"/>
      </w:pPr>
      <w:r w:rsidRPr="00FC4408">
        <w:t xml:space="preserve">Huoltoyhtiö on tarkastanut </w:t>
      </w:r>
      <w:r w:rsidR="001B25B5">
        <w:t xml:space="preserve">Puistossa </w:t>
      </w:r>
      <w:r w:rsidRPr="00FC4408">
        <w:t>kaikkien huoneistojen vesikaluste</w:t>
      </w:r>
      <w:r w:rsidR="008C3B1B">
        <w:t>iden kunnon ja vuodot</w:t>
      </w:r>
      <w:r w:rsidRPr="00FC4408">
        <w:t xml:space="preserve"> 2.2014</w:t>
      </w:r>
      <w:r w:rsidR="001B25B5">
        <w:t xml:space="preserve"> ja Hovissa 9.2014</w:t>
      </w:r>
      <w:r w:rsidRPr="00FC4408">
        <w:t xml:space="preserve">. </w:t>
      </w:r>
    </w:p>
    <w:p w:rsidR="00E445E8" w:rsidRDefault="00E445E8" w:rsidP="00E445E8">
      <w:pPr>
        <w:pStyle w:val="Otsikko2"/>
      </w:pPr>
      <w:bookmarkStart w:id="16" w:name="_Toc369639127"/>
      <w:r>
        <w:t>Sähköpääkatkaisijat</w:t>
      </w:r>
      <w:bookmarkEnd w:id="16"/>
    </w:p>
    <w:p w:rsidR="00E445E8" w:rsidRDefault="00E445E8" w:rsidP="00E445E8">
      <w:r>
        <w:t xml:space="preserve">Sähkön pääkatkaisijat ovat kummankin taloyhtiön sähköpääkeskuksissa. Hovin keskus on B-portaan teknisissä tiloissa pesulan vieressä. Puiston keskus on B-portaan puolella lämmönjakohuonetta vastapäätä. Niihin pääsee Puiston A-portaan irtainvaraston kautta tai B-portaasta hissin viereisestä ovesta. </w:t>
      </w:r>
    </w:p>
    <w:p w:rsidR="00E445E8" w:rsidRDefault="00CB3338" w:rsidP="00E445E8">
      <w:r>
        <w:t>Yleisten tilojen s</w:t>
      </w:r>
      <w:r w:rsidR="00E445E8">
        <w:t xml:space="preserve">ähkökorjauksissa voidaan tarvittava virtapiiri kytkeä pois käytöstä sähköalakeskusten katkaisijoista tai sulakkeista. </w:t>
      </w:r>
    </w:p>
    <w:p w:rsidR="00E445E8" w:rsidRDefault="00E445E8" w:rsidP="00E445E8">
      <w:pPr>
        <w:pStyle w:val="Otsikko2"/>
      </w:pPr>
      <w:bookmarkStart w:id="17" w:name="_Toc369639128"/>
      <w:r>
        <w:t>Käyttöveden pääsulut</w:t>
      </w:r>
      <w:bookmarkEnd w:id="17"/>
    </w:p>
    <w:p w:rsidR="00E445E8" w:rsidRDefault="00E445E8" w:rsidP="00E445E8">
      <w:r>
        <w:t xml:space="preserve">Tiski- ja pesualtaiden alla on ruuvimeisselillä suljettavat sulkuventtiilit, joilla veden tulo voidaan sulkea esim. vesihanan tai pesukoneiden vuodon tai huollon vuoksi. Myös wc-pöntöissä on vastaava sulkuventtiili. </w:t>
      </w:r>
    </w:p>
    <w:p w:rsidR="00E445E8" w:rsidRDefault="00E445E8" w:rsidP="00E445E8">
      <w:r w:rsidRPr="00800CB9">
        <w:rPr>
          <w:b/>
        </w:rPr>
        <w:t>Molempien kiinteistöjen</w:t>
      </w:r>
      <w:r>
        <w:t xml:space="preserve"> tuloveden </w:t>
      </w:r>
      <w:r w:rsidRPr="00800CB9">
        <w:rPr>
          <w:b/>
        </w:rPr>
        <w:t>pääsulut</w:t>
      </w:r>
      <w:r>
        <w:t xml:space="preserve"> ovat Hovin B-portaan lämmönjakohuoneessa vesimittareiden yhteydessä (12 ja 14). Tilaan pääsee yleis- tai huoltoavaimilla. </w:t>
      </w:r>
    </w:p>
    <w:p w:rsidR="00E445E8" w:rsidRDefault="00E445E8" w:rsidP="00E445E8">
      <w:r>
        <w:t xml:space="preserve">Putkitöissä voidaan sulkea ko. linjaventtiilit tai muut ko. putkiston sulut (löytynevät LV-piirustuksista). </w:t>
      </w:r>
    </w:p>
    <w:p w:rsidR="00CB3338" w:rsidRDefault="00CB3338" w:rsidP="00CB3338">
      <w:pPr>
        <w:pStyle w:val="Otsikko2"/>
      </w:pPr>
      <w:bookmarkStart w:id="18" w:name="_Toc369639129"/>
      <w:r>
        <w:lastRenderedPageBreak/>
        <w:t>Porrashuoneet</w:t>
      </w:r>
      <w:bookmarkEnd w:id="18"/>
    </w:p>
    <w:p w:rsidR="00CB3338" w:rsidRDefault="00CB3338" w:rsidP="00CB3338">
      <w:pPr>
        <w:pStyle w:val="Otsikko3"/>
      </w:pPr>
      <w:bookmarkStart w:id="19" w:name="_Toc369639130"/>
      <w:r>
        <w:t>Riskit</w:t>
      </w:r>
      <w:bookmarkEnd w:id="19"/>
    </w:p>
    <w:p w:rsidR="00CB3338" w:rsidRDefault="00CB3338" w:rsidP="00CB3338">
      <w:r>
        <w:t xml:space="preserve">Lattian liukkaudesta johtuen voi tapahtua liukastumisia tasanteilla tai portaissa. </w:t>
      </w:r>
    </w:p>
    <w:p w:rsidR="00CB3338" w:rsidRDefault="00CB3338" w:rsidP="00CB3338">
      <w:r>
        <w:t xml:space="preserve">Uloskäytävällä vastoin ohjeita säilytettävät tavarat ovat helppo sytyttämiskohde tuhopolttajille ja palaessaan tavarat muodostavat runsaasti savua, joka täyttää porrashuoneen hetkessä. </w:t>
      </w:r>
    </w:p>
    <w:p w:rsidR="00CB3338" w:rsidRDefault="00CB3338" w:rsidP="00CB3338">
      <w:r>
        <w:t xml:space="preserve">Asuntopalosta johtuva savu porraskäytävässä; portaassa säilytettävät esineet voivat haitata pelastushenkilöstöä tai asukkaiden poistumista. </w:t>
      </w:r>
    </w:p>
    <w:p w:rsidR="00CB3338" w:rsidRPr="00A1071E" w:rsidRDefault="00CB3338" w:rsidP="00CB3338">
      <w:pPr>
        <w:pStyle w:val="Otsikko3"/>
      </w:pPr>
      <w:bookmarkStart w:id="20" w:name="_Toc369639131"/>
      <w:r>
        <w:t>Toimenpiteet</w:t>
      </w:r>
      <w:bookmarkEnd w:id="20"/>
    </w:p>
    <w:p w:rsidR="00CB3338" w:rsidRDefault="00CB3338" w:rsidP="00CB3338">
      <w:r>
        <w:t xml:space="preserve">Porrashuone on asuinhuoneistojen ainoa uloskäytävä, jonka vuoksi siellä ei saa säilyttää tavaraa (Pelastuslaki 379/2011 10 §). </w:t>
      </w:r>
    </w:p>
    <w:p w:rsidR="00CB3338" w:rsidRDefault="00CB3338" w:rsidP="00CB3338">
      <w:r>
        <w:t xml:space="preserve">Sisäänkäyntien luona on ritilä- sekä kuramatot, jotka estävät pääosin kuran ja veden tulon jalkineissa portaaseen (liukastumisvaara). </w:t>
      </w:r>
    </w:p>
    <w:p w:rsidR="00CB3338" w:rsidRDefault="00CB3338" w:rsidP="00CB3338">
      <w:r>
        <w:t>Porraskäytävissä on alkusammutusta varten kaksi 6 kg:n sammutinta.</w:t>
      </w:r>
    </w:p>
    <w:p w:rsidR="00CB3338" w:rsidRDefault="00CB3338" w:rsidP="00CB3338">
      <w:pPr>
        <w:pStyle w:val="Leipteksti"/>
      </w:pPr>
      <w:r w:rsidRPr="00CB5825">
        <w:t xml:space="preserve">Tehtävä: Sammuttimet on uusittu 2012 ja </w:t>
      </w:r>
      <w:r w:rsidRPr="008C3B1B">
        <w:rPr>
          <w:color w:val="FF0000"/>
        </w:rPr>
        <w:t>ne pitää uusia seuraavan kerran vuonna 2022</w:t>
      </w:r>
      <w:r w:rsidRPr="00CB5825">
        <w:t xml:space="preserve">. </w:t>
      </w:r>
      <w:r>
        <w:br/>
      </w:r>
      <w:r w:rsidRPr="00CB5825">
        <w:t>S</w:t>
      </w:r>
      <w:r w:rsidR="00010258">
        <w:t>isätiloissa olevat s</w:t>
      </w:r>
      <w:r w:rsidRPr="00CB5825">
        <w:t>ammuttimet tarkastetaan</w:t>
      </w:r>
      <w:r w:rsidR="00FC4408">
        <w:t xml:space="preserve"> ilman erillistä työtilausta </w:t>
      </w:r>
      <w:r w:rsidRPr="00CB5825">
        <w:t>joka toinen vuosi. S</w:t>
      </w:r>
      <w:r>
        <w:t xml:space="preserve">ammuttimet on tarkastettu 4.2013 ja seuraava </w:t>
      </w:r>
      <w:r w:rsidRPr="00CB5825">
        <w:t>tarkastus on 4.2015.</w:t>
      </w:r>
    </w:p>
    <w:p w:rsidR="00CB3338" w:rsidRPr="00CB5825" w:rsidRDefault="00CB3338" w:rsidP="00CB3338">
      <w:pPr>
        <w:pStyle w:val="Leipteksti"/>
      </w:pPr>
      <w:r>
        <w:t xml:space="preserve">Valvotaan siivoussopimuksen noudattamista. Portaissa ei saa säilyttää pelastuslain vastaisesti tavaroita. </w:t>
      </w:r>
    </w:p>
    <w:p w:rsidR="00E445E8" w:rsidRDefault="00E445E8" w:rsidP="00E445E8">
      <w:pPr>
        <w:pStyle w:val="Otsikko2"/>
      </w:pPr>
      <w:bookmarkStart w:id="21" w:name="_Toc369639132"/>
      <w:r>
        <w:t>Ilmanvaihto</w:t>
      </w:r>
      <w:r w:rsidR="00CB3338">
        <w:t>laitteet</w:t>
      </w:r>
      <w:r>
        <w:t>, myrkylliset kaasut ja savukaasut</w:t>
      </w:r>
      <w:bookmarkEnd w:id="21"/>
    </w:p>
    <w:p w:rsidR="00E445E8" w:rsidRDefault="00E445E8" w:rsidP="00E445E8">
      <w:pPr>
        <w:pStyle w:val="Otsikko3"/>
      </w:pPr>
      <w:bookmarkStart w:id="22" w:name="_Toc369639133"/>
      <w:r>
        <w:t>Riskit</w:t>
      </w:r>
      <w:bookmarkEnd w:id="22"/>
    </w:p>
    <w:p w:rsidR="00E445E8" w:rsidRDefault="00E445E8" w:rsidP="00E445E8">
      <w:r>
        <w:t xml:space="preserve">Koneellisen ilmanvaihdon kautta asuntoihin tulee myrkyllisiä kaasuja tai savukaasuja. Pienhiukkasten aiheuttamat terveyshaitat. </w:t>
      </w:r>
    </w:p>
    <w:p w:rsidR="00E445E8" w:rsidRPr="008B179E" w:rsidRDefault="00E445E8" w:rsidP="00E445E8">
      <w:pPr>
        <w:pStyle w:val="Otsikko3"/>
      </w:pPr>
      <w:bookmarkStart w:id="23" w:name="_Toc369639134"/>
      <w:r>
        <w:t>Toimenpiteet</w:t>
      </w:r>
      <w:bookmarkEnd w:id="23"/>
    </w:p>
    <w:p w:rsidR="00E445E8" w:rsidRDefault="00E445E8" w:rsidP="00E445E8">
      <w:r>
        <w:t xml:space="preserve">Kiinteistössä on koneellinen ilmanvaihto. </w:t>
      </w:r>
      <w:r w:rsidR="00010258" w:rsidRPr="00010258">
        <w:rPr>
          <w:b/>
        </w:rPr>
        <w:t>I</w:t>
      </w:r>
      <w:r w:rsidRPr="00010258">
        <w:rPr>
          <w:b/>
        </w:rPr>
        <w:t xml:space="preserve">lmanvaihtolaitteiden </w:t>
      </w:r>
      <w:proofErr w:type="spellStart"/>
      <w:r w:rsidRPr="00010258">
        <w:rPr>
          <w:b/>
        </w:rPr>
        <w:t>Hätä-seis-katkaisijat</w:t>
      </w:r>
      <w:proofErr w:type="spellEnd"/>
      <w:r>
        <w:t xml:space="preserve"> sijaitsevat Puistossa portaiden seinässä pihan puoleisten ovien läheisyydessä. Hovissa ne ovat portaiden seinissä </w:t>
      </w:r>
      <w:r w:rsidR="00010258">
        <w:t xml:space="preserve">Pitäjänmäentien puoleisten </w:t>
      </w:r>
      <w:r>
        <w:t>ulko-ov</w:t>
      </w:r>
      <w:r w:rsidR="00010258">
        <w:t>i</w:t>
      </w:r>
      <w:r>
        <w:t xml:space="preserve">en vieressä. </w:t>
      </w:r>
    </w:p>
    <w:p w:rsidR="00E445E8" w:rsidRDefault="00E445E8" w:rsidP="00E445E8">
      <w:r>
        <w:t xml:space="preserve">Jos kiinteistön lähellä tapahtuu esim. teollisuuspalo, voidaan ilmanvaihto pysäyttää em. katkaisijoilla, jotta asuntoihin ei tule savukaasuja ilmanvaihdon kautta. </w:t>
      </w:r>
    </w:p>
    <w:p w:rsidR="00E445E8" w:rsidRDefault="00E445E8" w:rsidP="00E445E8">
      <w:r>
        <w:t xml:space="preserve">Vuonna 2002 tehdyn selvityksen mukaan kiinteistön lähellä olevissa yrityksissä ei käsitellä sellaisia myrkyllisiä aineita, esim. klooria, joista aiheutuisi vapautuessaan lähiseudun asukkaille vaaraa. Tulipaloissa voi kuitenkin syntyä esim. muoveista ja liuottimista </w:t>
      </w:r>
      <w:r w:rsidR="00FC4408">
        <w:t>(</w:t>
      </w:r>
      <w:proofErr w:type="spellStart"/>
      <w:r w:rsidR="00FC4408">
        <w:t>Teknosmaalit</w:t>
      </w:r>
      <w:proofErr w:type="spellEnd"/>
      <w:r w:rsidR="00FC4408">
        <w:t xml:space="preserve"> Oy) </w:t>
      </w:r>
      <w:r>
        <w:t xml:space="preserve">terveydelle haitallisia yhdisteitä. </w:t>
      </w:r>
    </w:p>
    <w:p w:rsidR="00E445E8" w:rsidRDefault="00E445E8" w:rsidP="00E445E8">
      <w:r>
        <w:t xml:space="preserve">Lähellä kulkevalla rantaradalla ei ole tavaraliikennettä. Alueen halki ei myöskään kuljeteta </w:t>
      </w:r>
      <w:r w:rsidR="00180A72">
        <w:t xml:space="preserve">katuja pitkin </w:t>
      </w:r>
      <w:r>
        <w:t xml:space="preserve">säännöllisesti myrkyllisiä tai vaarallisia aineita lukuun ottamatta polttoainekuljetuksia. Ajoneuvoliikenteen onnettomuusriskiä ei kuitenkaan voida sulkea täysin pois. </w:t>
      </w:r>
    </w:p>
    <w:p w:rsidR="00E445E8" w:rsidRDefault="00E445E8" w:rsidP="00E445E8">
      <w:r>
        <w:t>Kiinteistön ohitse kulkee vilkas autoliikenne ja muutoinkin kaupunki</w:t>
      </w:r>
      <w:r w:rsidR="00180A72">
        <w:t>- ja teollisuus</w:t>
      </w:r>
      <w:r>
        <w:t xml:space="preserve">ympäristössä </w:t>
      </w:r>
      <w:r w:rsidR="00180A72">
        <w:t xml:space="preserve">voi syntyä </w:t>
      </w:r>
      <w:r>
        <w:t xml:space="preserve">terveydelle haitallisia pienhiukkasia, jotka saattavat aiheuttaa hengityselinsairauksia, jopa syöpiä. </w:t>
      </w:r>
      <w:r w:rsidR="00180A72">
        <w:t xml:space="preserve">Puiston </w:t>
      </w:r>
      <w:r w:rsidR="00180A72">
        <w:lastRenderedPageBreak/>
        <w:t xml:space="preserve">hallituksessa </w:t>
      </w:r>
      <w:r>
        <w:t xml:space="preserve">on </w:t>
      </w:r>
      <w:r w:rsidR="00180A72">
        <w:t xml:space="preserve">17.12.2013 päätetty vaihtaa </w:t>
      </w:r>
      <w:r>
        <w:t>ilmanvaihtolaitteiden tuloilmasuodattim</w:t>
      </w:r>
      <w:r w:rsidR="00180A72">
        <w:t xml:space="preserve">et F7-luokasta </w:t>
      </w:r>
      <w:r>
        <w:t>t</w:t>
      </w:r>
      <w:r w:rsidR="00180A72">
        <w:t xml:space="preserve">ehokkaampiin F9-luokan </w:t>
      </w:r>
      <w:r>
        <w:t xml:space="preserve">suodattimiin (Hoviin ne on asennettu jo kesällä 2013). </w:t>
      </w:r>
    </w:p>
    <w:p w:rsidR="00E445E8" w:rsidRDefault="00E445E8" w:rsidP="00E445E8">
      <w:r w:rsidRPr="005C1C93">
        <w:rPr>
          <w:b/>
        </w:rPr>
        <w:t>Tehtävä:</w:t>
      </w:r>
      <w:r>
        <w:t xml:space="preserve"> </w:t>
      </w:r>
    </w:p>
    <w:p w:rsidR="00E445E8" w:rsidRPr="008C3B1B" w:rsidRDefault="00E445E8" w:rsidP="00E445E8">
      <w:pPr>
        <w:rPr>
          <w:b/>
          <w:color w:val="FF0000"/>
        </w:rPr>
      </w:pPr>
      <w:r w:rsidRPr="008C3B1B">
        <w:rPr>
          <w:b/>
          <w:color w:val="FF0000"/>
        </w:rPr>
        <w:t xml:space="preserve">Hovin A-portaan katkaisijasta puuttuu tarra ”Ilmanvaihdon </w:t>
      </w:r>
      <w:proofErr w:type="spellStart"/>
      <w:r w:rsidRPr="008C3B1B">
        <w:rPr>
          <w:b/>
          <w:color w:val="FF0000"/>
        </w:rPr>
        <w:t>hätä-seis-katkaisija</w:t>
      </w:r>
      <w:proofErr w:type="spellEnd"/>
      <w:r w:rsidRPr="008C3B1B">
        <w:rPr>
          <w:b/>
          <w:color w:val="FF0000"/>
        </w:rPr>
        <w:t xml:space="preserve">”. </w:t>
      </w:r>
    </w:p>
    <w:p w:rsidR="00BC715A" w:rsidRDefault="001B25B5" w:rsidP="00BC715A">
      <w:pPr>
        <w:rPr>
          <w:b/>
        </w:rPr>
      </w:pPr>
      <w:r>
        <w:rPr>
          <w:b/>
        </w:rPr>
        <w:t xml:space="preserve">Puiston turvallisuustiedotteessa 12.2014 kerrotaan ilmanvaihdon </w:t>
      </w:r>
      <w:proofErr w:type="spellStart"/>
      <w:r>
        <w:rPr>
          <w:b/>
        </w:rPr>
        <w:t>hätä-seis-katkaisijan</w:t>
      </w:r>
      <w:proofErr w:type="spellEnd"/>
      <w:r>
        <w:rPr>
          <w:b/>
        </w:rPr>
        <w:t xml:space="preserve"> käytöstä. </w:t>
      </w:r>
    </w:p>
    <w:p w:rsidR="001B25B5" w:rsidRDefault="00BC715A" w:rsidP="00E445E8">
      <w:pPr>
        <w:rPr>
          <w:b/>
        </w:rPr>
      </w:pPr>
      <w:r>
        <w:rPr>
          <w:b/>
        </w:rPr>
        <w:t xml:space="preserve">Ilmanvaihtolaitteet huolletaan säännöllisesti ja suodattimet vaihdetaan niiden likaannuttua. </w:t>
      </w:r>
    </w:p>
    <w:p w:rsidR="00E445E8" w:rsidRDefault="00E445E8" w:rsidP="00E445E8">
      <w:pPr>
        <w:pStyle w:val="Otsikko2"/>
      </w:pPr>
      <w:bookmarkStart w:id="24" w:name="_Toc369639135"/>
      <w:r>
        <w:t>Ovien lukitus, porrashuoneet, asunnot, yleiset tilat</w:t>
      </w:r>
      <w:bookmarkEnd w:id="24"/>
    </w:p>
    <w:p w:rsidR="00E445E8" w:rsidRDefault="00E445E8" w:rsidP="00E445E8">
      <w:pPr>
        <w:pStyle w:val="Otsikko3"/>
      </w:pPr>
      <w:bookmarkStart w:id="25" w:name="_Toc369639136"/>
      <w:r>
        <w:t>Riskit</w:t>
      </w:r>
      <w:bookmarkEnd w:id="25"/>
    </w:p>
    <w:p w:rsidR="00E445E8" w:rsidRDefault="00E445E8" w:rsidP="00E445E8">
      <w:r>
        <w:t>Asuntomurrot, irtainvarastojen tai ulkoiluvälinevarastojen irtaimistojen varkaudet, tuhopoltot, kerjäys, huijaukset, yms.</w:t>
      </w:r>
    </w:p>
    <w:p w:rsidR="001B25B5" w:rsidRDefault="001B25B5" w:rsidP="001B25B5">
      <w:pPr>
        <w:pStyle w:val="Otsikko3"/>
      </w:pPr>
      <w:r>
        <w:t>Huolto- ja yleisavaim</w:t>
      </w:r>
      <w:r w:rsidR="00BC715A">
        <w:t>ien säilytys</w:t>
      </w:r>
    </w:p>
    <w:p w:rsidR="001B25B5" w:rsidRDefault="001B25B5" w:rsidP="001B25B5">
      <w:r>
        <w:t xml:space="preserve">Huoltosopimuksen mukaisesti </w:t>
      </w:r>
      <w:r>
        <w:t xml:space="preserve">uusi </w:t>
      </w:r>
      <w:r>
        <w:t xml:space="preserve">huoltoyhtiö on asentanut Strömbergintie 14 B-portaan pihan puolen ulkoseinään ovisummeritaulun viereen avainputken, jossa säilytetään molempien taloyhtiöiden huoltoavaimia ja autohallin avainlätkää. </w:t>
      </w:r>
      <w:bookmarkStart w:id="26" w:name="_GoBack"/>
      <w:bookmarkEnd w:id="26"/>
    </w:p>
    <w:p w:rsidR="001B25B5" w:rsidRDefault="001B25B5" w:rsidP="001B25B5">
      <w:r>
        <w:t xml:space="preserve">Molempien talojen yleisavaimet, joilla pääsee asuntoihin ja osakasautotalleihin (alkuperäiset lukot), ovat Strömbergintie 14 lämmönjakohuoneessa vesimittareiden vieressä seinässä olevassa avainputkessa. Avainputken lukko on sähköinen ja ohjelmoitavissa. Lukon muistiin jää tiedot lukon avaajasta. Yleisavaimet ovat saatavissa ns. keikkamiehille arkisin kello 6 -17 sekä työnjohtajille ja päivystäjille 24/7. </w:t>
      </w:r>
    </w:p>
    <w:p w:rsidR="001B25B5" w:rsidRDefault="001B25B5" w:rsidP="001B25B5">
      <w:r>
        <w:t xml:space="preserve">Huolto- ja yleisavaimia ei tarvitse kantaa mukana ja ne ovat huolto- ja siivoushenkilöstön mukaan lukien </w:t>
      </w:r>
      <w:proofErr w:type="spellStart"/>
      <w:r>
        <w:t>Kh-kiinteistöpalvelun</w:t>
      </w:r>
      <w:proofErr w:type="spellEnd"/>
      <w:r>
        <w:t xml:space="preserve"> korjaushenkilöstön valtuuksien rajoissa aina saatavissa, kun kiinteistölle tullaan. </w:t>
      </w:r>
    </w:p>
    <w:p w:rsidR="00E445E8" w:rsidRPr="00983785" w:rsidRDefault="00E445E8" w:rsidP="00E445E8">
      <w:pPr>
        <w:pStyle w:val="Otsikko3"/>
      </w:pPr>
      <w:bookmarkStart w:id="27" w:name="_Toc369639137"/>
      <w:r>
        <w:t>Toimenpiteet</w:t>
      </w:r>
      <w:bookmarkEnd w:id="27"/>
    </w:p>
    <w:p w:rsidR="00E445E8" w:rsidRDefault="00E445E8" w:rsidP="00E445E8">
      <w:r>
        <w:t xml:space="preserve">Kiinteistön lukot ovat Abloy-lukkoja, joiden avaimet ovat Abloy </w:t>
      </w:r>
      <w:proofErr w:type="spellStart"/>
      <w:r>
        <w:t>Exec</w:t>
      </w:r>
      <w:proofErr w:type="spellEnd"/>
      <w:r>
        <w:t xml:space="preserve"> </w:t>
      </w:r>
      <w:proofErr w:type="gramStart"/>
      <w:r>
        <w:t>–avaimia</w:t>
      </w:r>
      <w:proofErr w:type="gramEnd"/>
      <w:r w:rsidR="00180A72">
        <w:t xml:space="preserve">. Niitä </w:t>
      </w:r>
      <w:r>
        <w:t xml:space="preserve">on voinut teettää vain isännöitsijän kautta tilaamalla. Abloy </w:t>
      </w:r>
      <w:proofErr w:type="spellStart"/>
      <w:r>
        <w:t>Exec</w:t>
      </w:r>
      <w:proofErr w:type="spellEnd"/>
      <w:r>
        <w:t xml:space="preserve"> </w:t>
      </w:r>
      <w:proofErr w:type="gramStart"/>
      <w:r>
        <w:t>–avaimen</w:t>
      </w:r>
      <w:proofErr w:type="gramEnd"/>
      <w:r>
        <w:t xml:space="preserve"> patentti on vanhentunut maaliskuussa 2013</w:t>
      </w:r>
      <w:r w:rsidR="00180A72">
        <w:t>, jonka jälkeen l</w:t>
      </w:r>
      <w:r>
        <w:t xml:space="preserve">ukkoliikkeet ja pikasuutarit </w:t>
      </w:r>
      <w:r w:rsidR="00180A72">
        <w:t xml:space="preserve">ovat voineet </w:t>
      </w:r>
      <w:r>
        <w:t>tehdä ko. avai</w:t>
      </w:r>
      <w:r w:rsidR="00180A72">
        <w:t>nten kopioita</w:t>
      </w:r>
      <w:r>
        <w:t xml:space="preserve">. Yhtiöiden tilanne on kuitenkin huomattavasti varmempi kuin kiinteistöissä, joissa on vielä käytössä </w:t>
      </w:r>
      <w:proofErr w:type="gramStart"/>
      <w:r>
        <w:t>vanhat Abloy</w:t>
      </w:r>
      <w:proofErr w:type="gramEnd"/>
      <w:r>
        <w:t xml:space="preserve"> </w:t>
      </w:r>
      <w:proofErr w:type="spellStart"/>
      <w:r>
        <w:t>Classic</w:t>
      </w:r>
      <w:proofErr w:type="spellEnd"/>
      <w:r>
        <w:t xml:space="preserve"> -avaimet. </w:t>
      </w:r>
    </w:p>
    <w:p w:rsidR="00E445E8" w:rsidRDefault="00E445E8" w:rsidP="00E445E8">
      <w:r>
        <w:t xml:space="preserve">Huoltoyhtiöllä on kiinteistön yleisavaimet. Virka-ajan ulkopuolella avainpäivystyksestä huolehtii </w:t>
      </w:r>
      <w:r w:rsidR="00180A72">
        <w:t xml:space="preserve">joko huoltoyhtiö tai alihankintana </w:t>
      </w:r>
      <w:r>
        <w:t xml:space="preserve">vartiointiyritys. Hallitusten jäsenillä, turvallisuus- ja väestönsuojelupäälliköillä ei ole asuntojen yleisavaimia, vaan ainoastaan ns. huoltoavaimet, joilla pääsee yleisiin ja teknisiin tiloihin. Asuntojen lisäturvalukot ovat suositeltavia. </w:t>
      </w:r>
    </w:p>
    <w:p w:rsidR="00E445E8" w:rsidRDefault="00E445E8" w:rsidP="00E445E8">
      <w:r>
        <w:t>Lumisateella porrashuoneiden, autohallin jalankulkuoven ja jätehuoneen ov</w:t>
      </w:r>
      <w:r w:rsidR="00180A72">
        <w:t xml:space="preserve">i ei ole </w:t>
      </w:r>
      <w:r>
        <w:t>sulkeutu</w:t>
      </w:r>
      <w:r w:rsidR="00180A72">
        <w:t xml:space="preserve">nut </w:t>
      </w:r>
      <w:r>
        <w:t xml:space="preserve">lumen pakkautuessa oven alareunaan, mikä on estänyt oven sulkeutumisen. Strömbergintien puolen ulko-ovissa ja jätehuoneessa ongelma poistunee </w:t>
      </w:r>
      <w:r w:rsidR="00180A72">
        <w:t xml:space="preserve">jälkikäteen rakennettujen </w:t>
      </w:r>
      <w:r>
        <w:t xml:space="preserve">katosten myötä.  </w:t>
      </w:r>
    </w:p>
    <w:p w:rsidR="00E445E8" w:rsidRDefault="00E445E8" w:rsidP="00E445E8">
      <w:r>
        <w:t xml:space="preserve">Kaikki ovet on varustettu ”ovipumpulla”, joka vetää oven kiinni. Asukkaiden on pidettävä huoli, että ovet todella lukittuvat. </w:t>
      </w:r>
    </w:p>
    <w:p w:rsidR="00E445E8" w:rsidRDefault="00E445E8" w:rsidP="00E445E8">
      <w:r>
        <w:t xml:space="preserve">Oman porrashuoneen ulko-oven voi avata huoneiston Abloy </w:t>
      </w:r>
      <w:proofErr w:type="gramStart"/>
      <w:r>
        <w:t>–avaimella</w:t>
      </w:r>
      <w:proofErr w:type="gramEnd"/>
      <w:r>
        <w:t xml:space="preserve"> sekä asunnosta käsin ovisummerin päätelaitteella, joka on varustettu puhelimella ja osassa asuntoja myös ulko-ovelta kuvaa välittävällä </w:t>
      </w:r>
      <w:r>
        <w:lastRenderedPageBreak/>
        <w:t xml:space="preserve">monitorilla. Käytännössä esim. mainosten jakajat saavat oven auki soittamalla tarvittavan useita ovisummereita, kunnes joku päästää heidät sisään. </w:t>
      </w:r>
    </w:p>
    <w:p w:rsidR="00E445E8" w:rsidRDefault="00E445E8" w:rsidP="00E445E8">
      <w:pPr>
        <w:pStyle w:val="Leipteksti"/>
      </w:pPr>
      <w:r w:rsidRPr="005C1C93">
        <w:t xml:space="preserve">Tehtävä: </w:t>
      </w:r>
      <w:r>
        <w:br/>
      </w:r>
      <w:r w:rsidRPr="005C1C93">
        <w:t xml:space="preserve">Hoitokunta poistaa käytöstä poistuneiden avainlätkien kulkuoikeudet.  </w:t>
      </w:r>
      <w:r w:rsidR="00FE6E2E">
        <w:t xml:space="preserve">Kulkuoikeuksien ylläpidosta on tehty ”rautalankaohjeet” 6.2014. </w:t>
      </w:r>
    </w:p>
    <w:p w:rsidR="00E445E8" w:rsidRDefault="00E445E8" w:rsidP="00E445E8">
      <w:pPr>
        <w:pStyle w:val="Leipteksti"/>
      </w:pPr>
      <w:r>
        <w:t xml:space="preserve">Ulko-ovien edustat puhdistetaan lumesta ja valvotaan, että ovet sulkeutuvat. </w:t>
      </w:r>
    </w:p>
    <w:p w:rsidR="00E445E8" w:rsidRPr="008C3B1B" w:rsidRDefault="00E445E8" w:rsidP="00E445E8">
      <w:pPr>
        <w:pStyle w:val="Leipteksti"/>
        <w:rPr>
          <w:color w:val="FF0000"/>
        </w:rPr>
      </w:pPr>
      <w:r w:rsidRPr="008C3B1B">
        <w:rPr>
          <w:color w:val="FF0000"/>
        </w:rPr>
        <w:t xml:space="preserve">Kaikkiin ulko-oviin </w:t>
      </w:r>
      <w:r w:rsidR="00247523" w:rsidRPr="008C3B1B">
        <w:rPr>
          <w:color w:val="FF0000"/>
        </w:rPr>
        <w:t xml:space="preserve">hankitaan </w:t>
      </w:r>
      <w:r w:rsidRPr="008C3B1B">
        <w:rPr>
          <w:color w:val="FF0000"/>
        </w:rPr>
        <w:t xml:space="preserve">yhdenmukaiset asialliset kilvet, joissa pyydetään huolehtimaan ovien sulkemisesta ja lukitsemisesta. </w:t>
      </w:r>
    </w:p>
    <w:p w:rsidR="00E445E8" w:rsidRDefault="00E445E8" w:rsidP="00E445E8">
      <w:pPr>
        <w:pStyle w:val="Otsikko2"/>
      </w:pPr>
      <w:bookmarkStart w:id="28" w:name="_Toc369639138"/>
      <w:r>
        <w:t>Hissit</w:t>
      </w:r>
      <w:bookmarkEnd w:id="28"/>
    </w:p>
    <w:p w:rsidR="00E445E8" w:rsidRDefault="00E445E8" w:rsidP="00E445E8">
      <w:pPr>
        <w:pStyle w:val="Otsikko3"/>
      </w:pPr>
      <w:bookmarkStart w:id="29" w:name="_Toc369639139"/>
      <w:r>
        <w:t>Riskit</w:t>
      </w:r>
      <w:bookmarkEnd w:id="29"/>
    </w:p>
    <w:p w:rsidR="00E445E8" w:rsidRDefault="00E445E8" w:rsidP="00E445E8">
      <w:r>
        <w:t xml:space="preserve">Hissi voi jäädä teknisen vian vuoksi kerrosten väliin, jolloin hissistä ei pääse pois. Liikuntaesteiset eivät pääse asunnoista pois tai asuntoihin hissien rikkoutumisen vuoksi. </w:t>
      </w:r>
    </w:p>
    <w:p w:rsidR="00E445E8" w:rsidRPr="00250559" w:rsidRDefault="00E445E8" w:rsidP="00E445E8">
      <w:pPr>
        <w:pStyle w:val="Otsikko3"/>
      </w:pPr>
      <w:bookmarkStart w:id="30" w:name="_Toc369639140"/>
      <w:r>
        <w:t>Toimenpiteet</w:t>
      </w:r>
      <w:bookmarkEnd w:id="30"/>
    </w:p>
    <w:p w:rsidR="00E445E8" w:rsidRDefault="00E445E8" w:rsidP="00E445E8">
      <w:r>
        <w:t>Hisseistä on hätätilanteiden varalta 24 h hälytys- ja puhelinyhteys hissien huoltoyhtiöön. Hissien huoltoyhtiön kanssa on sovittu, että hissit laitetaan kuntoon myös normaalin huoltoajan ulkopuolella ja viikonloppuna, vaikka korjaustyö on silloin maksullista (</w:t>
      </w:r>
      <w:r w:rsidR="00852838">
        <w:t xml:space="preserve">arkisin 7-16 </w:t>
      </w:r>
      <w:r w:rsidR="00247523">
        <w:t xml:space="preserve">korjaustyö </w:t>
      </w:r>
      <w:r>
        <w:t>sisältyy sop</w:t>
      </w:r>
      <w:r w:rsidR="00247523">
        <w:t>i</w:t>
      </w:r>
      <w:r>
        <w:t xml:space="preserve">mukseen). </w:t>
      </w:r>
      <w:r w:rsidR="00FC4408">
        <w:br/>
        <w:t xml:space="preserve">Puiston hallituksen kokouksessa 23.9.2014 on päätetty laajentaa </w:t>
      </w:r>
      <w:r w:rsidR="00852838">
        <w:t xml:space="preserve">Kone Täysturva </w:t>
      </w:r>
      <w:proofErr w:type="gramStart"/>
      <w:r w:rsidR="00852838">
        <w:t>–sopimuksen</w:t>
      </w:r>
      <w:proofErr w:type="gramEnd"/>
      <w:r w:rsidR="00852838">
        <w:t xml:space="preserve"> </w:t>
      </w:r>
      <w:r w:rsidR="00FC4408">
        <w:t>päivystysaikaa arkisin 7-22 ja lauantaisin 7-18. Hovi</w:t>
      </w:r>
      <w:r w:rsidR="00852838">
        <w:t xml:space="preserve">n hallituksessa </w:t>
      </w:r>
      <w:r w:rsidR="00FC4408">
        <w:t xml:space="preserve">asia on myös sovittu. </w:t>
      </w:r>
    </w:p>
    <w:p w:rsidR="00E445E8" w:rsidRDefault="00E445E8" w:rsidP="00E445E8">
      <w:pPr>
        <w:pStyle w:val="Otsikko2"/>
      </w:pPr>
      <w:bookmarkStart w:id="31" w:name="_Toc369639141"/>
      <w:r>
        <w:t>Jätehuone</w:t>
      </w:r>
      <w:bookmarkEnd w:id="31"/>
    </w:p>
    <w:p w:rsidR="00E445E8" w:rsidRDefault="00E445E8" w:rsidP="00E445E8">
      <w:pPr>
        <w:pStyle w:val="Otsikko3"/>
      </w:pPr>
      <w:bookmarkStart w:id="32" w:name="_Toc369639142"/>
      <w:r>
        <w:t>Riski</w:t>
      </w:r>
      <w:bookmarkEnd w:id="32"/>
    </w:p>
    <w:p w:rsidR="00E445E8" w:rsidRDefault="00E445E8" w:rsidP="00E445E8">
      <w:r>
        <w:t>Tuhopoltto, asiaton oleskelu/yöpyminen.</w:t>
      </w:r>
    </w:p>
    <w:p w:rsidR="00E445E8" w:rsidRPr="00A4749C" w:rsidRDefault="00E445E8" w:rsidP="00E445E8">
      <w:pPr>
        <w:pStyle w:val="Otsikko3"/>
      </w:pPr>
      <w:bookmarkStart w:id="33" w:name="_Toc369639143"/>
      <w:r>
        <w:t>Toimenpiteet</w:t>
      </w:r>
      <w:bookmarkEnd w:id="33"/>
    </w:p>
    <w:p w:rsidR="00E445E8" w:rsidRDefault="00E445E8" w:rsidP="00E445E8">
      <w:pPr>
        <w:rPr>
          <w:b/>
        </w:rPr>
      </w:pPr>
      <w:r>
        <w:t xml:space="preserve">Jätehuoneen ovi on lukittu ja sinne pääsee vain kummankin yhtiön asuntojen avaimilla. </w:t>
      </w:r>
      <w:r w:rsidR="00FC4408">
        <w:t>Ulkok</w:t>
      </w:r>
      <w:r>
        <w:t xml:space="preserve">atoksen ansiosta ovi lukittuu varmemmin myös talvella. Oven sisäpuolella on kehotus varmistaa, että ovi menee kiinni. </w:t>
      </w:r>
      <w:r w:rsidRPr="005C1C93">
        <w:rPr>
          <w:b/>
        </w:rPr>
        <w:t>Tehtävä:</w:t>
      </w:r>
      <w:r>
        <w:t xml:space="preserve"> </w:t>
      </w:r>
      <w:r w:rsidRPr="008C3B1B">
        <w:rPr>
          <w:b/>
          <w:color w:val="FF0000"/>
        </w:rPr>
        <w:t>Ulko-oven</w:t>
      </w:r>
      <w:r w:rsidR="00FE6E2E" w:rsidRPr="008C3B1B">
        <w:rPr>
          <w:b/>
          <w:color w:val="FF0000"/>
        </w:rPr>
        <w:t xml:space="preserve"> s</w:t>
      </w:r>
      <w:r w:rsidRPr="008C3B1B">
        <w:rPr>
          <w:b/>
          <w:color w:val="FF0000"/>
        </w:rPr>
        <w:t xml:space="preserve">isäpuolelle kunnon lappu, nyt on vain maalarinteippi. </w:t>
      </w:r>
    </w:p>
    <w:p w:rsidR="00E445E8" w:rsidRDefault="00E445E8" w:rsidP="00E445E8">
      <w:pPr>
        <w:pStyle w:val="Otsikko2"/>
      </w:pPr>
      <w:bookmarkStart w:id="34" w:name="_Toc369639144"/>
      <w:r>
        <w:t xml:space="preserve">Kattolumet ja </w:t>
      </w:r>
      <w:proofErr w:type="gramStart"/>
      <w:r>
        <w:t>–jäät</w:t>
      </w:r>
      <w:bookmarkEnd w:id="34"/>
      <w:proofErr w:type="gramEnd"/>
    </w:p>
    <w:p w:rsidR="00E445E8" w:rsidRDefault="00E445E8" w:rsidP="00E445E8">
      <w:pPr>
        <w:pStyle w:val="Otsikko3"/>
      </w:pPr>
      <w:bookmarkStart w:id="35" w:name="_Toc369639145"/>
      <w:r>
        <w:t>Riskit</w:t>
      </w:r>
      <w:bookmarkEnd w:id="35"/>
    </w:p>
    <w:p w:rsidR="00E445E8" w:rsidRDefault="00E445E8" w:rsidP="00E445E8">
      <w:r>
        <w:t>Katolta putoaa jäätä tai lunta jalankulkijoiden päälle. Tämä koskee erityisesti Puiston Strömbergintien puoleista räystästä.</w:t>
      </w:r>
    </w:p>
    <w:p w:rsidR="00E445E8" w:rsidRPr="008B179E" w:rsidRDefault="00E445E8" w:rsidP="00E445E8">
      <w:pPr>
        <w:pStyle w:val="Otsikko3"/>
      </w:pPr>
      <w:bookmarkStart w:id="36" w:name="_Toc369639146"/>
      <w:r>
        <w:t>Toimenpiteet</w:t>
      </w:r>
      <w:bookmarkEnd w:id="36"/>
    </w:p>
    <w:p w:rsidR="00E445E8" w:rsidRDefault="00E445E8" w:rsidP="00E445E8">
      <w:r>
        <w:t xml:space="preserve">Kattolumien ja jääpuikkojen tarkkailu sisältyy kiinteistönhuoltosopimukseen. Huoltoyhtiön </w:t>
      </w:r>
      <w:r w:rsidR="00852838">
        <w:t xml:space="preserve">ankaraa </w:t>
      </w:r>
      <w:r>
        <w:t>vastuuta on korostettu erillisellä sopimu</w:t>
      </w:r>
      <w:r w:rsidR="00852838">
        <w:t>kseen lisätyllä kohdalla</w:t>
      </w:r>
      <w:r>
        <w:t xml:space="preserve">. </w:t>
      </w:r>
    </w:p>
    <w:p w:rsidR="00E445E8" w:rsidRDefault="00247523" w:rsidP="00E445E8">
      <w:r>
        <w:t>A</w:t>
      </w:r>
      <w:r w:rsidR="00E445E8">
        <w:t xml:space="preserve">utohalliin </w:t>
      </w:r>
      <w:r>
        <w:t xml:space="preserve">on </w:t>
      </w:r>
      <w:r w:rsidR="00E445E8">
        <w:t xml:space="preserve">hankittu sulkupuomeja, -pylväitä ja </w:t>
      </w:r>
      <w:r w:rsidR="00FC4408">
        <w:t>-</w:t>
      </w:r>
      <w:r w:rsidR="00E445E8">
        <w:t xml:space="preserve">nauhoja ja lippusiimoja, joilla huoltoyhtiö tai tarvittaessa myös asukkaat voivat eristää mahdollisen vaarallisen alueen jalankulkuliikenteeltä jalkakäytävällä, piha-alueella tai autohallissa. </w:t>
      </w:r>
    </w:p>
    <w:p w:rsidR="00E445E8" w:rsidRPr="005C1C93" w:rsidRDefault="00E445E8" w:rsidP="00E445E8">
      <w:pPr>
        <w:pStyle w:val="Leipteksti"/>
      </w:pPr>
      <w:r w:rsidRPr="005C1C93">
        <w:lastRenderedPageBreak/>
        <w:t xml:space="preserve">Tehtävä: </w:t>
      </w:r>
      <w:r>
        <w:t>Huoltoyhtiön lisäksi a</w:t>
      </w:r>
      <w:r w:rsidRPr="005C1C93">
        <w:t xml:space="preserve">sukkaat (hallitus ja turvallisuuspäälliköt) </w:t>
      </w:r>
      <w:r w:rsidR="00247523">
        <w:t xml:space="preserve">ja isännöitsijä </w:t>
      </w:r>
      <w:r w:rsidRPr="005C1C93">
        <w:t xml:space="preserve">tarkkailevat lumi- ja jäätilannetta ja ryhtyvät tarvittaviin toimenpiteisiin. </w:t>
      </w:r>
    </w:p>
    <w:p w:rsidR="00BF6936" w:rsidRDefault="00BF6936" w:rsidP="008D1D7A">
      <w:pPr>
        <w:pStyle w:val="Otsikko2"/>
      </w:pPr>
      <w:bookmarkStart w:id="37" w:name="_Toc369639147"/>
      <w:r>
        <w:t>Piha-alueet</w:t>
      </w:r>
      <w:bookmarkEnd w:id="37"/>
    </w:p>
    <w:p w:rsidR="00A12C45" w:rsidRDefault="00A12C45" w:rsidP="00A12C45">
      <w:pPr>
        <w:pStyle w:val="Otsikko3"/>
      </w:pPr>
      <w:bookmarkStart w:id="38" w:name="_Toc369639148"/>
      <w:r>
        <w:t>Riskit</w:t>
      </w:r>
      <w:bookmarkEnd w:id="38"/>
    </w:p>
    <w:p w:rsidR="00A12C45" w:rsidRDefault="00A12C45" w:rsidP="00A12C45">
      <w:r>
        <w:t xml:space="preserve">Lumesta ja jäästä aiheutuvat liukastumiset ja kaatumiset. </w:t>
      </w:r>
    </w:p>
    <w:p w:rsidR="00A12C45" w:rsidRPr="00A12C45" w:rsidRDefault="00A12C45" w:rsidP="00A12C45">
      <w:pPr>
        <w:pStyle w:val="Otsikko3"/>
      </w:pPr>
      <w:bookmarkStart w:id="39" w:name="_Toc369639149"/>
      <w:r>
        <w:t>Toimenpiteet</w:t>
      </w:r>
      <w:bookmarkEnd w:id="39"/>
    </w:p>
    <w:p w:rsidR="006370A9" w:rsidRDefault="00A64887" w:rsidP="00A64887">
      <w:r>
        <w:t xml:space="preserve">Piha-alueiden ja ulkoportaiden </w:t>
      </w:r>
      <w:r w:rsidR="00A12C45">
        <w:t xml:space="preserve">koneellisesti tai käsin tehtävä </w:t>
      </w:r>
      <w:r>
        <w:t>liukkaudentorjunta sisältyy kiinteistö</w:t>
      </w:r>
      <w:r w:rsidR="000C7A72">
        <w:t>huolto</w:t>
      </w:r>
      <w:r>
        <w:t>sopimukseen.</w:t>
      </w:r>
      <w:r w:rsidR="006370A9">
        <w:t xml:space="preserve"> Liukkaudentorjunnassa voi olla viiveitä lumisateen tai jäätymisen ajankohdasta riippuen. </w:t>
      </w:r>
    </w:p>
    <w:p w:rsidR="00A64887" w:rsidRDefault="00A64887" w:rsidP="00A64887">
      <w:r>
        <w:t xml:space="preserve">Asukkaiden omatoimista liukkaudentorjuntaa varten ulkoiluvälinevarastoihin ja autohalliin </w:t>
      </w:r>
      <w:r w:rsidR="00247523">
        <w:t xml:space="preserve">on </w:t>
      </w:r>
      <w:r>
        <w:t xml:space="preserve">hankittu lumikolia ja lumilapioita sekä jäärautoja.  Pihalla on kaksi hiekoitusastiaa, josta myös asukkaat voivat suorittaa omatoimista hiekoitusta. Lisäksi talveksi on ulko-ovien viereen laitettu ämpärissä hiekoitushiekkaa. </w:t>
      </w:r>
      <w:r w:rsidR="008B179E">
        <w:t xml:space="preserve">Katso myös kohta </w:t>
      </w:r>
      <w:proofErr w:type="spellStart"/>
      <w:r w:rsidR="008B179E">
        <w:t>Kattolumet-</w:t>
      </w:r>
      <w:proofErr w:type="spellEnd"/>
      <w:r w:rsidR="008B179E">
        <w:t xml:space="preserve"> ja jäät. </w:t>
      </w:r>
    </w:p>
    <w:p w:rsidR="001D4343" w:rsidRDefault="00A64887" w:rsidP="00A64887">
      <w:r>
        <w:t xml:space="preserve">Jätehuoneen luiska on katettu </w:t>
      </w:r>
      <w:r w:rsidR="000C7A72">
        <w:t xml:space="preserve">katoksella </w:t>
      </w:r>
      <w:r>
        <w:t>keväällä 2012</w:t>
      </w:r>
      <w:r w:rsidR="000C7A72">
        <w:t>. Luiskaan asennettiin käsijohde myös toiselle puolelle</w:t>
      </w:r>
      <w:r w:rsidR="001D4343">
        <w:t xml:space="preserve">. </w:t>
      </w:r>
      <w:r w:rsidR="00A12C45">
        <w:t xml:space="preserve">Puiston </w:t>
      </w:r>
      <w:r w:rsidR="000C7A72">
        <w:t xml:space="preserve">molemmat </w:t>
      </w:r>
      <w:r w:rsidR="00A12C45">
        <w:t>u</w:t>
      </w:r>
      <w:r w:rsidR="001D4343">
        <w:t xml:space="preserve">lkoportaat </w:t>
      </w:r>
      <w:r w:rsidR="000C7A72">
        <w:t xml:space="preserve">on katettu </w:t>
      </w:r>
      <w:r w:rsidR="00247523">
        <w:t xml:space="preserve">tammikuussa </w:t>
      </w:r>
      <w:r w:rsidR="001D4343">
        <w:t>201</w:t>
      </w:r>
      <w:r w:rsidR="00247523">
        <w:t>4</w:t>
      </w:r>
      <w:r w:rsidR="001D4343">
        <w:t xml:space="preserve">. </w:t>
      </w:r>
    </w:p>
    <w:p w:rsidR="00A64887" w:rsidRDefault="00A12C45" w:rsidP="00A64887">
      <w:r>
        <w:t xml:space="preserve">Osakkaille </w:t>
      </w:r>
      <w:r w:rsidR="001D4343">
        <w:t>on vuoden 2013 alussa jaettu ns. emännänavaimet</w:t>
      </w:r>
      <w:r>
        <w:t xml:space="preserve"> (1 kpl</w:t>
      </w:r>
      <w:r w:rsidR="000C7A72">
        <w:t xml:space="preserve"> avainlätkä</w:t>
      </w:r>
      <w:r>
        <w:t>)</w:t>
      </w:r>
      <w:r w:rsidR="001D4343">
        <w:t xml:space="preserve">, jotka mahdollistavat </w:t>
      </w:r>
      <w:r>
        <w:t xml:space="preserve">asukkaiden </w:t>
      </w:r>
      <w:r w:rsidR="001D4343">
        <w:t>jalankulun autohallin kautta esim. jätehuoneelle</w:t>
      </w:r>
      <w:r w:rsidR="000C7A72">
        <w:t xml:space="preserve"> tai pesulaan</w:t>
      </w:r>
      <w:r w:rsidR="001D4343">
        <w:t xml:space="preserve">. </w:t>
      </w:r>
      <w:r w:rsidR="006370A9">
        <w:t xml:space="preserve">Jätehuoneelle autohallista johtavassa luiskassa on </w:t>
      </w:r>
      <w:proofErr w:type="spellStart"/>
      <w:r w:rsidR="006370A9">
        <w:t>sulanapitojärjestelmä</w:t>
      </w:r>
      <w:proofErr w:type="spellEnd"/>
      <w:r w:rsidR="006370A9">
        <w:t xml:space="preserve">. </w:t>
      </w:r>
    </w:p>
    <w:p w:rsidR="00CB5825" w:rsidRDefault="00CB5825" w:rsidP="006370A9">
      <w:pPr>
        <w:pStyle w:val="Leipteksti"/>
      </w:pPr>
      <w:r w:rsidRPr="006370A9">
        <w:t>Tehtävä</w:t>
      </w:r>
      <w:r w:rsidR="006370A9">
        <w:t>t</w:t>
      </w:r>
      <w:r w:rsidRPr="006370A9">
        <w:t xml:space="preserve">: </w:t>
      </w:r>
      <w:r w:rsidR="006370A9">
        <w:br/>
      </w:r>
      <w:r w:rsidRPr="006370A9">
        <w:t xml:space="preserve">Valvotaan huoltoyhtiön toimintaa ja reklamoidaan </w:t>
      </w:r>
      <w:r w:rsidR="006370A9">
        <w:t xml:space="preserve">siitä </w:t>
      </w:r>
      <w:r w:rsidRPr="006370A9">
        <w:t xml:space="preserve">tarvittaessa. </w:t>
      </w:r>
    </w:p>
    <w:p w:rsidR="00E445E8" w:rsidRDefault="00E445E8" w:rsidP="00E445E8">
      <w:pPr>
        <w:pStyle w:val="Otsikko2"/>
      </w:pPr>
      <w:bookmarkStart w:id="40" w:name="_Toc369639150"/>
      <w:r>
        <w:t>Leikkialue</w:t>
      </w:r>
      <w:bookmarkEnd w:id="40"/>
    </w:p>
    <w:p w:rsidR="00E445E8" w:rsidRDefault="00E445E8" w:rsidP="00E445E8">
      <w:pPr>
        <w:pStyle w:val="Otsikko3"/>
      </w:pPr>
      <w:bookmarkStart w:id="41" w:name="_Toc369639151"/>
      <w:r>
        <w:t>Riskit</w:t>
      </w:r>
      <w:bookmarkEnd w:id="41"/>
    </w:p>
    <w:p w:rsidR="00E445E8" w:rsidRDefault="00E445E8" w:rsidP="00E445E8">
      <w:r>
        <w:t>Putoaminen leikkivälineistä, juuttuminen telineisiin, sormen tarttuminen leikkitelineiden reikiin, kaatumiset ja liukastumiset, lasin sirut ja muut terävät esineet leikkialueella, jne.</w:t>
      </w:r>
    </w:p>
    <w:p w:rsidR="00E445E8" w:rsidRPr="008B179E" w:rsidRDefault="00E445E8" w:rsidP="00E445E8">
      <w:pPr>
        <w:pStyle w:val="Otsikko3"/>
      </w:pPr>
      <w:bookmarkStart w:id="42" w:name="_Toc369639152"/>
      <w:r>
        <w:t>Toimenpiteet</w:t>
      </w:r>
      <w:bookmarkEnd w:id="42"/>
    </w:p>
    <w:p w:rsidR="00E445E8" w:rsidRDefault="00E445E8" w:rsidP="00E445E8">
      <w:r>
        <w:t xml:space="preserve">Leikkialueen laitteiden turvallisuus kuuluu palvelun tarjoajan eli taloyhtiöiden vastuulle. </w:t>
      </w:r>
    </w:p>
    <w:p w:rsidR="00E445E8" w:rsidRDefault="00E445E8" w:rsidP="00E445E8">
      <w:r>
        <w:t>Leikkialue on tarkastettu ulkopuolisen turvallisuusyrityksen toimesta 2013.</w:t>
      </w:r>
    </w:p>
    <w:p w:rsidR="00A57F00" w:rsidRDefault="00E445E8" w:rsidP="00E445E8">
      <w:r>
        <w:rPr>
          <w:b/>
        </w:rPr>
        <w:t xml:space="preserve">Tehtävä: </w:t>
      </w:r>
      <w:r w:rsidRPr="008B179E">
        <w:rPr>
          <w:b/>
        </w:rPr>
        <w:t xml:space="preserve">Leikkialueiden tarkastuksista ei ole </w:t>
      </w:r>
      <w:r>
        <w:rPr>
          <w:b/>
        </w:rPr>
        <w:t xml:space="preserve">sellaista </w:t>
      </w:r>
      <w:r w:rsidRPr="008B179E">
        <w:rPr>
          <w:b/>
        </w:rPr>
        <w:t>pakottavaa lainsäädäntöä</w:t>
      </w:r>
      <w:r>
        <w:rPr>
          <w:b/>
        </w:rPr>
        <w:t xml:space="preserve">, joka edellyttäisi </w:t>
      </w:r>
      <w:r w:rsidRPr="006370A9">
        <w:rPr>
          <w:b/>
          <w:u w:val="single"/>
        </w:rPr>
        <w:t>ulkopuolisen tarkastajan</w:t>
      </w:r>
      <w:r>
        <w:rPr>
          <w:b/>
        </w:rPr>
        <w:t xml:space="preserve"> esim. vuosittain suorittamaa tarkastusta</w:t>
      </w:r>
      <w:r w:rsidRPr="008B179E">
        <w:rPr>
          <w:b/>
        </w:rPr>
        <w:t>.</w:t>
      </w:r>
      <w:r>
        <w:t xml:space="preserve"> </w:t>
      </w:r>
      <w:r w:rsidR="00A57F00">
        <w:t xml:space="preserve">Huoltoyhtiö tarkastaa leikkialueen kerran kuukaudessa. Lisäksi huoltoyhtiö tarkastaa laadunvarmennuskierroksilla leikkialueen kaksi kertaa vuodessa. </w:t>
      </w:r>
    </w:p>
    <w:p w:rsidR="00E445E8" w:rsidRDefault="00E445E8" w:rsidP="00E445E8">
      <w:pPr>
        <w:pStyle w:val="Otsikko2"/>
      </w:pPr>
      <w:bookmarkStart w:id="43" w:name="_Toc369639153"/>
      <w:r>
        <w:t>Jalkakäytävät</w:t>
      </w:r>
      <w:bookmarkEnd w:id="43"/>
    </w:p>
    <w:p w:rsidR="00E445E8" w:rsidRDefault="00E445E8" w:rsidP="00E445E8">
      <w:pPr>
        <w:pStyle w:val="Otsikko3"/>
      </w:pPr>
      <w:bookmarkStart w:id="44" w:name="_Toc369639154"/>
      <w:r>
        <w:t>Riskit</w:t>
      </w:r>
      <w:bookmarkEnd w:id="44"/>
    </w:p>
    <w:p w:rsidR="00E445E8" w:rsidRDefault="00E445E8" w:rsidP="00E445E8">
      <w:proofErr w:type="gramStart"/>
      <w:r>
        <w:t>Jalankulkijoiden liukastumi</w:t>
      </w:r>
      <w:r w:rsidR="000C7A72">
        <w:t>nen tai kaatuminen</w:t>
      </w:r>
      <w:r>
        <w:t>.</w:t>
      </w:r>
      <w:proofErr w:type="gramEnd"/>
      <w:r>
        <w:t xml:space="preserve"> </w:t>
      </w:r>
    </w:p>
    <w:p w:rsidR="00E445E8" w:rsidRPr="00A12C45" w:rsidRDefault="00E445E8" w:rsidP="00E445E8">
      <w:pPr>
        <w:pStyle w:val="Otsikko3"/>
      </w:pPr>
      <w:bookmarkStart w:id="45" w:name="_Toc369639155"/>
      <w:r>
        <w:lastRenderedPageBreak/>
        <w:t>Toimenpiteet</w:t>
      </w:r>
      <w:bookmarkEnd w:id="45"/>
    </w:p>
    <w:p w:rsidR="00E445E8" w:rsidRPr="005C1C93" w:rsidRDefault="00E445E8" w:rsidP="00E445E8">
      <w:pPr>
        <w:rPr>
          <w:b/>
        </w:rPr>
      </w:pPr>
      <w:r>
        <w:t xml:space="preserve">Jalkakäytävien hoito kuuluu Helsingin kaupungille, </w:t>
      </w:r>
      <w:r w:rsidRPr="005C1C93">
        <w:rPr>
          <w:b/>
        </w:rPr>
        <w:t xml:space="preserve">jonne tulee reklamoida, jos hoitoa laiminlyödään. </w:t>
      </w:r>
    </w:p>
    <w:p w:rsidR="00E445E8" w:rsidRDefault="00E445E8" w:rsidP="00E445E8">
      <w:r>
        <w:t>Ulkoportaiden edustojen lumityöt ja hiekoitus mukaan lukien Strömbergintien portaat ja niiden edusta sisältyvät kiinteistöh</w:t>
      </w:r>
      <w:r w:rsidR="000C7A72">
        <w:t>uolto</w:t>
      </w:r>
      <w:r>
        <w:t xml:space="preserve">sopimukseen. Asukkaiden on mahdollista suorittaa myös omatoimista liukkaudentorjuntaa. </w:t>
      </w:r>
    </w:p>
    <w:p w:rsidR="00E445E8" w:rsidRDefault="00E445E8" w:rsidP="00E445E8">
      <w:pPr>
        <w:pStyle w:val="Otsikko2"/>
      </w:pPr>
      <w:bookmarkStart w:id="46" w:name="_Toc369639156"/>
      <w:r>
        <w:t>Liikenteen riskit</w:t>
      </w:r>
      <w:bookmarkEnd w:id="46"/>
    </w:p>
    <w:p w:rsidR="00E445E8" w:rsidRDefault="00E445E8" w:rsidP="00E445E8">
      <w:pPr>
        <w:pStyle w:val="Otsikko3"/>
      </w:pPr>
      <w:bookmarkStart w:id="47" w:name="_Toc369639157"/>
      <w:r>
        <w:t>Riskit</w:t>
      </w:r>
      <w:bookmarkEnd w:id="47"/>
    </w:p>
    <w:p w:rsidR="00E445E8" w:rsidRDefault="00247523" w:rsidP="00E445E8">
      <w:r>
        <w:t xml:space="preserve">Pitäjänmäentiellä ja Strömbergintiellä on </w:t>
      </w:r>
      <w:r w:rsidR="00E445E8">
        <w:t xml:space="preserve">varsin vilkas työmatkaliikenne. Vaikka sallittu ajonopeus kiinteistön kohdalla on 40 km/h, ovat todelliset nopeudet tätä suurempia. </w:t>
      </w:r>
    </w:p>
    <w:p w:rsidR="00E445E8" w:rsidRDefault="00E445E8" w:rsidP="00E445E8">
      <w:pPr>
        <w:pStyle w:val="Otsikko3"/>
      </w:pPr>
      <w:bookmarkStart w:id="48" w:name="_Toc369639158"/>
      <w:r>
        <w:t>Toimenpiteet</w:t>
      </w:r>
      <w:bookmarkEnd w:id="48"/>
    </w:p>
    <w:p w:rsidR="00E445E8" w:rsidRDefault="00E445E8" w:rsidP="00E445E8">
      <w:r>
        <w:t>Asukkaiden on kiinnitettävä erityistä huomioita (pienten) lasten valvontaan, jotta he eivät pääse yksin ylittämään ko. väyliä. Pitäjänmäentie ja Strömbergintie voidaan ylittää niiden risteyksessä valo-ohjattua suojatietä pitkin varoen kääntyviä sekä mahdollisesti punaisia päin ajavia ajoneuvoja.</w:t>
      </w:r>
    </w:p>
    <w:p w:rsidR="00E445E8" w:rsidRDefault="00E445E8" w:rsidP="00E445E8">
      <w:r>
        <w:t xml:space="preserve">Autohallista kadulle vievän luiskan kohdalla on poistettava näkemäesteet ts. pensaita on karsittava vuosittain. </w:t>
      </w:r>
    </w:p>
    <w:p w:rsidR="008D1D7A" w:rsidRDefault="008D1D7A" w:rsidP="00A4749C">
      <w:pPr>
        <w:pStyle w:val="Otsikko2"/>
      </w:pPr>
      <w:bookmarkStart w:id="49" w:name="_Toc369639159"/>
      <w:r>
        <w:t>Väestönsuojelu</w:t>
      </w:r>
      <w:bookmarkEnd w:id="49"/>
    </w:p>
    <w:p w:rsidR="00A4749C" w:rsidRDefault="00A4749C" w:rsidP="00A4749C">
      <w:pPr>
        <w:pStyle w:val="Otsikko3"/>
      </w:pPr>
      <w:bookmarkStart w:id="50" w:name="_Toc369639160"/>
      <w:r>
        <w:t>Riskit</w:t>
      </w:r>
      <w:bookmarkEnd w:id="50"/>
    </w:p>
    <w:p w:rsidR="00A4749C" w:rsidRDefault="00A4749C" w:rsidP="00A4749C">
      <w:r>
        <w:t>”Perinteisen” väestönsuojelun riskit, kuten ydin</w:t>
      </w:r>
      <w:r w:rsidR="00E445E8">
        <w:t xml:space="preserve">voimalaonnettomuus ja </w:t>
      </w:r>
      <w:r>
        <w:t xml:space="preserve">sotariskit. </w:t>
      </w:r>
    </w:p>
    <w:p w:rsidR="00A4749C" w:rsidRDefault="00A4749C" w:rsidP="00A4749C">
      <w:pPr>
        <w:pStyle w:val="Otsikko3"/>
      </w:pPr>
      <w:bookmarkStart w:id="51" w:name="_Toc369639161"/>
      <w:r>
        <w:t>Toimenpiteet</w:t>
      </w:r>
      <w:bookmarkEnd w:id="51"/>
    </w:p>
    <w:p w:rsidR="00A4749C" w:rsidRPr="00A4749C" w:rsidRDefault="00A4749C" w:rsidP="00A4749C">
      <w:r>
        <w:t>Kummallakin yhtiöllä on nimetyt väestönsuoj</w:t>
      </w:r>
      <w:r w:rsidR="00F30FB0">
        <w:t>an hoitajat</w:t>
      </w:r>
      <w:r>
        <w:t xml:space="preserve">. </w:t>
      </w:r>
    </w:p>
    <w:p w:rsidR="008D1D7A" w:rsidRDefault="008D1D7A" w:rsidP="008D1D7A">
      <w:r>
        <w:t>Väestönsuoj</w:t>
      </w:r>
      <w:r w:rsidR="00F30FB0">
        <w:t>a</w:t>
      </w:r>
      <w:r w:rsidR="001B25B5">
        <w:t>n</w:t>
      </w:r>
      <w:r>
        <w:t xml:space="preserve"> laitteet ja varusteet on tarkastettu ja täydennetty 2011. </w:t>
      </w:r>
      <w:r w:rsidR="001B25B5" w:rsidRPr="001B25B5">
        <w:rPr>
          <w:b/>
        </w:rPr>
        <w:t>Varusteet on tarkastettava 2016.</w:t>
      </w:r>
    </w:p>
    <w:p w:rsidR="008D1D7A" w:rsidRDefault="008D1D7A" w:rsidP="008D1D7A">
      <w:r>
        <w:t>Väestönsuojelussa noudatetaan viranomaisten ohjeita</w:t>
      </w:r>
      <w:r w:rsidR="00140A57">
        <w:t xml:space="preserve"> ja soveltuvilta osin aikaisemmin laadittua väestönsuojelusuunnitelmaa</w:t>
      </w:r>
      <w:r>
        <w:t xml:space="preserve">. </w:t>
      </w:r>
    </w:p>
    <w:p w:rsidR="00A4749C" w:rsidRDefault="00A4749C" w:rsidP="00A4749C">
      <w:pPr>
        <w:pStyle w:val="Otsikko2"/>
      </w:pPr>
      <w:bookmarkStart w:id="52" w:name="_Toc369639162"/>
      <w:r>
        <w:t>Vakuutusturva</w:t>
      </w:r>
      <w:bookmarkEnd w:id="52"/>
    </w:p>
    <w:p w:rsidR="00A4749C" w:rsidRDefault="00A4749C" w:rsidP="00A4749C">
      <w:pPr>
        <w:pStyle w:val="Otsikko3"/>
      </w:pPr>
      <w:bookmarkStart w:id="53" w:name="_Toc369639163"/>
      <w:r>
        <w:t>Riski</w:t>
      </w:r>
      <w:bookmarkEnd w:id="53"/>
    </w:p>
    <w:p w:rsidR="00A4749C" w:rsidRDefault="00A4749C" w:rsidP="00A4749C">
      <w:r>
        <w:t>Puutteellinen vakuutusturva voi johtaa suuriin taloudellisiin menetyksiin omaisuus</w:t>
      </w:r>
      <w:r w:rsidR="00247523">
        <w:t xml:space="preserve">- ja </w:t>
      </w:r>
      <w:r>
        <w:t xml:space="preserve">vastuuvahingoissa </w:t>
      </w:r>
      <w:r w:rsidR="00247523">
        <w:t xml:space="preserve">sekä </w:t>
      </w:r>
      <w:r>
        <w:t xml:space="preserve">riita-asioissa (oikeusturva). </w:t>
      </w:r>
    </w:p>
    <w:p w:rsidR="00A4749C" w:rsidRPr="00A4749C" w:rsidRDefault="00A4749C" w:rsidP="00A4749C">
      <w:pPr>
        <w:pStyle w:val="Otsikko3"/>
      </w:pPr>
      <w:bookmarkStart w:id="54" w:name="_Toc369639164"/>
      <w:r>
        <w:t>Toimenpiteet</w:t>
      </w:r>
      <w:bookmarkEnd w:id="54"/>
      <w:r>
        <w:t xml:space="preserve"> </w:t>
      </w:r>
    </w:p>
    <w:p w:rsidR="0057635D" w:rsidRDefault="00A4749C" w:rsidP="00A4749C">
      <w:r>
        <w:t xml:space="preserve">Kummallakin yhtiöllä </w:t>
      </w:r>
      <w:r w:rsidR="00D36AD0">
        <w:t xml:space="preserve">on </w:t>
      </w:r>
      <w:proofErr w:type="spellStart"/>
      <w:r w:rsidR="00C170DB">
        <w:t>Colemont</w:t>
      </w:r>
      <w:proofErr w:type="spellEnd"/>
      <w:r w:rsidR="00C170DB">
        <w:t xml:space="preserve"> -</w:t>
      </w:r>
      <w:r w:rsidR="00CB5825">
        <w:t xml:space="preserve">vakuutusmeklarin </w:t>
      </w:r>
      <w:r w:rsidR="0057635D">
        <w:t xml:space="preserve">hoitama </w:t>
      </w:r>
      <w:r w:rsidR="00D36AD0">
        <w:t xml:space="preserve">kiinteistövakuutus, joka sisältää omaisuus-, vastuu- ja oikeusturvavakuutukset mukaan lukien hallitusten vastuuvakuutukset. </w:t>
      </w:r>
    </w:p>
    <w:p w:rsidR="00A4749C" w:rsidRDefault="00D36AD0" w:rsidP="00A4749C">
      <w:r>
        <w:t xml:space="preserve">Yhtiöiden alueilla tapahtuvia </w:t>
      </w:r>
      <w:r w:rsidR="00247523">
        <w:t xml:space="preserve">asukkaiden </w:t>
      </w:r>
      <w:r>
        <w:t xml:space="preserve">tapaturmavahinkoja varten on </w:t>
      </w:r>
      <w:r w:rsidR="00800CB9">
        <w:t xml:space="preserve">erillinen </w:t>
      </w:r>
      <w:proofErr w:type="spellStart"/>
      <w:r w:rsidR="00C170DB">
        <w:t>Colemontin</w:t>
      </w:r>
      <w:proofErr w:type="spellEnd"/>
      <w:r w:rsidR="00C170DB">
        <w:t xml:space="preserve"> </w:t>
      </w:r>
      <w:r>
        <w:t xml:space="preserve">yksityistapaturmavakuutus, joka korvaa </w:t>
      </w:r>
      <w:r w:rsidR="0057635D">
        <w:t>tapaturman</w:t>
      </w:r>
      <w:r>
        <w:t>, jos sitä ei korvata muun vakuutuksen perusteella (esim. työtapaturmavakuutus).</w:t>
      </w:r>
      <w:r w:rsidR="00D22CF5">
        <w:t xml:space="preserve"> Vakuutettuina ovat taloyhtiössä vakituisesti asuvat asukasrekisteriin merkityt henkilöt sekä talkois</w:t>
      </w:r>
      <w:r w:rsidR="00247523">
        <w:t xml:space="preserve">iin </w:t>
      </w:r>
      <w:r w:rsidR="00D22CF5">
        <w:t xml:space="preserve">ilman taloudellista korvausta osallistuvat henkilöt. </w:t>
      </w:r>
    </w:p>
    <w:p w:rsidR="00CB5825" w:rsidRPr="00CB5825" w:rsidRDefault="00CB5825" w:rsidP="00CB5825">
      <w:pPr>
        <w:pStyle w:val="Leipteksti"/>
      </w:pPr>
      <w:r w:rsidRPr="00CB5825">
        <w:lastRenderedPageBreak/>
        <w:t>Tehtävä: Meklari kilpailuttaa vakuutukset noin kolmen vuoden välein ja samalla tarkistetaan vakuutusturvan riittävyys</w:t>
      </w:r>
      <w:r w:rsidR="00A57F00">
        <w:t xml:space="preserve">, vuosivähennykset </w:t>
      </w:r>
      <w:r w:rsidR="0057635D">
        <w:t>ja omavastuutasot</w:t>
      </w:r>
      <w:r w:rsidRPr="00CB5825">
        <w:t xml:space="preserve">. </w:t>
      </w:r>
      <w:r w:rsidR="00A57F00">
        <w:t xml:space="preserve">Vakuutukset on kilpailutettu viimeksi 5.2011. </w:t>
      </w:r>
    </w:p>
    <w:sectPr w:rsidR="00CB5825" w:rsidRPr="00CB5825">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7E0" w:rsidRDefault="006237E0" w:rsidP="00BF6936">
      <w:pPr>
        <w:spacing w:after="0" w:line="240" w:lineRule="auto"/>
      </w:pPr>
      <w:r>
        <w:separator/>
      </w:r>
    </w:p>
  </w:endnote>
  <w:endnote w:type="continuationSeparator" w:id="0">
    <w:p w:rsidR="006237E0" w:rsidRDefault="006237E0" w:rsidP="00BF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7E0" w:rsidRDefault="006237E0" w:rsidP="00BF6936">
      <w:pPr>
        <w:spacing w:after="0" w:line="240" w:lineRule="auto"/>
      </w:pPr>
      <w:r>
        <w:separator/>
      </w:r>
    </w:p>
  </w:footnote>
  <w:footnote w:type="continuationSeparator" w:id="0">
    <w:p w:rsidR="006237E0" w:rsidRDefault="006237E0" w:rsidP="00BF6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525330"/>
      <w:docPartObj>
        <w:docPartGallery w:val="Page Numbers (Top of Page)"/>
        <w:docPartUnique/>
      </w:docPartObj>
    </w:sdtPr>
    <w:sdtEndPr/>
    <w:sdtContent>
      <w:p w:rsidR="00833D2A" w:rsidRDefault="001B25B5">
        <w:pPr>
          <w:pStyle w:val="Yltunniste"/>
          <w:jc w:val="right"/>
        </w:pPr>
        <w:r>
          <w:t>8</w:t>
        </w:r>
        <w:r w:rsidR="00833D2A">
          <w:t>.</w:t>
        </w:r>
        <w:r w:rsidR="00A57F00">
          <w:t>1</w:t>
        </w:r>
        <w:r>
          <w:t>2</w:t>
        </w:r>
        <w:r w:rsidR="00833D2A">
          <w:t>.201</w:t>
        </w:r>
        <w:r w:rsidR="00A57F00">
          <w:t>4</w:t>
        </w:r>
        <w:r w:rsidR="00833D2A">
          <w:t xml:space="preserve"> (</w:t>
        </w:r>
        <w:r w:rsidR="00833D2A">
          <w:fldChar w:fldCharType="begin"/>
        </w:r>
        <w:r w:rsidR="00833D2A">
          <w:instrText>PAGE   \* MERGEFORMAT</w:instrText>
        </w:r>
        <w:r w:rsidR="00833D2A">
          <w:fldChar w:fldCharType="separate"/>
        </w:r>
        <w:r w:rsidR="00BC715A">
          <w:rPr>
            <w:noProof/>
          </w:rPr>
          <w:t>9</w:t>
        </w:r>
        <w:r w:rsidR="00833D2A">
          <w:fldChar w:fldCharType="end"/>
        </w:r>
        <w:r w:rsidR="00833D2A">
          <w:t>)</w:t>
        </w:r>
      </w:p>
    </w:sdtContent>
  </w:sdt>
  <w:p w:rsidR="00BF6936" w:rsidRDefault="00BF6936">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B0F"/>
    <w:rsid w:val="00010258"/>
    <w:rsid w:val="00055930"/>
    <w:rsid w:val="00063808"/>
    <w:rsid w:val="000C7A72"/>
    <w:rsid w:val="000D44F5"/>
    <w:rsid w:val="00140A57"/>
    <w:rsid w:val="00154880"/>
    <w:rsid w:val="00164328"/>
    <w:rsid w:val="00172521"/>
    <w:rsid w:val="00180A72"/>
    <w:rsid w:val="001853E9"/>
    <w:rsid w:val="00197D0D"/>
    <w:rsid w:val="001B25B5"/>
    <w:rsid w:val="001D4343"/>
    <w:rsid w:val="00212100"/>
    <w:rsid w:val="00247523"/>
    <w:rsid w:val="00250559"/>
    <w:rsid w:val="002A23A4"/>
    <w:rsid w:val="002A47EC"/>
    <w:rsid w:val="002B576F"/>
    <w:rsid w:val="002D6EAC"/>
    <w:rsid w:val="002E50A8"/>
    <w:rsid w:val="0037379A"/>
    <w:rsid w:val="00384B42"/>
    <w:rsid w:val="003A6763"/>
    <w:rsid w:val="003B4A0D"/>
    <w:rsid w:val="004152C1"/>
    <w:rsid w:val="00454A0F"/>
    <w:rsid w:val="004566A6"/>
    <w:rsid w:val="004619F3"/>
    <w:rsid w:val="004A178B"/>
    <w:rsid w:val="004D3F66"/>
    <w:rsid w:val="004D7281"/>
    <w:rsid w:val="004F236B"/>
    <w:rsid w:val="00511DBA"/>
    <w:rsid w:val="00525B0F"/>
    <w:rsid w:val="005411A3"/>
    <w:rsid w:val="00550826"/>
    <w:rsid w:val="0057635D"/>
    <w:rsid w:val="00576F88"/>
    <w:rsid w:val="00590684"/>
    <w:rsid w:val="005A7CB2"/>
    <w:rsid w:val="005C1C93"/>
    <w:rsid w:val="005C24B3"/>
    <w:rsid w:val="005D493E"/>
    <w:rsid w:val="005E6A05"/>
    <w:rsid w:val="00622CCD"/>
    <w:rsid w:val="006237E0"/>
    <w:rsid w:val="00633641"/>
    <w:rsid w:val="006370A9"/>
    <w:rsid w:val="006A5DFB"/>
    <w:rsid w:val="006F65A8"/>
    <w:rsid w:val="00702D88"/>
    <w:rsid w:val="00710863"/>
    <w:rsid w:val="007D1574"/>
    <w:rsid w:val="007D220E"/>
    <w:rsid w:val="007E6F08"/>
    <w:rsid w:val="007F197D"/>
    <w:rsid w:val="00800CB9"/>
    <w:rsid w:val="008258A8"/>
    <w:rsid w:val="00833D2A"/>
    <w:rsid w:val="00845B27"/>
    <w:rsid w:val="00852838"/>
    <w:rsid w:val="008B179E"/>
    <w:rsid w:val="008B5320"/>
    <w:rsid w:val="008C3B1B"/>
    <w:rsid w:val="008C63A3"/>
    <w:rsid w:val="008C772B"/>
    <w:rsid w:val="008D1D7A"/>
    <w:rsid w:val="009667EA"/>
    <w:rsid w:val="00983785"/>
    <w:rsid w:val="0099290C"/>
    <w:rsid w:val="009D668C"/>
    <w:rsid w:val="00A1071E"/>
    <w:rsid w:val="00A12C45"/>
    <w:rsid w:val="00A42AEF"/>
    <w:rsid w:val="00A4749C"/>
    <w:rsid w:val="00A57F00"/>
    <w:rsid w:val="00A60934"/>
    <w:rsid w:val="00A64887"/>
    <w:rsid w:val="00AC3502"/>
    <w:rsid w:val="00AE7FF5"/>
    <w:rsid w:val="00BB792D"/>
    <w:rsid w:val="00BC1DDD"/>
    <w:rsid w:val="00BC715A"/>
    <w:rsid w:val="00BE10F1"/>
    <w:rsid w:val="00BF6936"/>
    <w:rsid w:val="00C170DB"/>
    <w:rsid w:val="00C775A2"/>
    <w:rsid w:val="00C84E1A"/>
    <w:rsid w:val="00CB3338"/>
    <w:rsid w:val="00CB5825"/>
    <w:rsid w:val="00CE4144"/>
    <w:rsid w:val="00D22CF5"/>
    <w:rsid w:val="00D36AD0"/>
    <w:rsid w:val="00D61297"/>
    <w:rsid w:val="00E15007"/>
    <w:rsid w:val="00E445E8"/>
    <w:rsid w:val="00E80A9A"/>
    <w:rsid w:val="00EB3F60"/>
    <w:rsid w:val="00EB58EB"/>
    <w:rsid w:val="00ED0DB8"/>
    <w:rsid w:val="00F1733B"/>
    <w:rsid w:val="00F30FB0"/>
    <w:rsid w:val="00F31B33"/>
    <w:rsid w:val="00F33CDE"/>
    <w:rsid w:val="00F500A5"/>
    <w:rsid w:val="00F611A2"/>
    <w:rsid w:val="00F66659"/>
    <w:rsid w:val="00F7423A"/>
    <w:rsid w:val="00FB380D"/>
    <w:rsid w:val="00FC4408"/>
    <w:rsid w:val="00FE6E2E"/>
    <w:rsid w:val="00FE7F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525B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525B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BF69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25B0F"/>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525B0F"/>
    <w:rPr>
      <w:rFonts w:asciiTheme="majorHAnsi" w:eastAsiaTheme="majorEastAsia" w:hAnsiTheme="majorHAnsi" w:cstheme="majorBidi"/>
      <w:b/>
      <w:bCs/>
      <w:color w:val="4F81BD" w:themeColor="accent1"/>
      <w:sz w:val="26"/>
      <w:szCs w:val="26"/>
    </w:rPr>
  </w:style>
  <w:style w:type="paragraph" w:styleId="Yltunniste">
    <w:name w:val="header"/>
    <w:basedOn w:val="Normaali"/>
    <w:link w:val="YltunnisteChar"/>
    <w:uiPriority w:val="99"/>
    <w:unhideWhenUsed/>
    <w:rsid w:val="00BF693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F6936"/>
  </w:style>
  <w:style w:type="paragraph" w:styleId="Alatunniste">
    <w:name w:val="footer"/>
    <w:basedOn w:val="Normaali"/>
    <w:link w:val="AlatunnisteChar"/>
    <w:uiPriority w:val="99"/>
    <w:unhideWhenUsed/>
    <w:rsid w:val="00BF693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F6936"/>
  </w:style>
  <w:style w:type="character" w:customStyle="1" w:styleId="Otsikko3Char">
    <w:name w:val="Otsikko 3 Char"/>
    <w:basedOn w:val="Kappaleenoletusfontti"/>
    <w:link w:val="Otsikko3"/>
    <w:uiPriority w:val="9"/>
    <w:rsid w:val="00BF6936"/>
    <w:rPr>
      <w:rFonts w:asciiTheme="majorHAnsi" w:eastAsiaTheme="majorEastAsia" w:hAnsiTheme="majorHAnsi" w:cstheme="majorBidi"/>
      <w:b/>
      <w:bCs/>
      <w:color w:val="4F81BD" w:themeColor="accent1"/>
    </w:rPr>
  </w:style>
  <w:style w:type="paragraph" w:styleId="Leipteksti">
    <w:name w:val="Body Text"/>
    <w:basedOn w:val="Normaali"/>
    <w:link w:val="LeiptekstiChar"/>
    <w:uiPriority w:val="99"/>
    <w:unhideWhenUsed/>
    <w:rsid w:val="005C1C93"/>
    <w:rPr>
      <w:b/>
    </w:rPr>
  </w:style>
  <w:style w:type="character" w:customStyle="1" w:styleId="LeiptekstiChar">
    <w:name w:val="Leipäteksti Char"/>
    <w:basedOn w:val="Kappaleenoletusfontti"/>
    <w:link w:val="Leipteksti"/>
    <w:uiPriority w:val="99"/>
    <w:rsid w:val="005C1C93"/>
    <w:rPr>
      <w:b/>
    </w:rPr>
  </w:style>
  <w:style w:type="character" w:styleId="Hyperlinkki">
    <w:name w:val="Hyperlink"/>
    <w:basedOn w:val="Kappaleenoletusfontti"/>
    <w:uiPriority w:val="99"/>
    <w:unhideWhenUsed/>
    <w:rsid w:val="006370A9"/>
    <w:rPr>
      <w:color w:val="0000FF" w:themeColor="hyperlink"/>
      <w:u w:val="single"/>
    </w:rPr>
  </w:style>
  <w:style w:type="paragraph" w:styleId="Sisllysluettelonotsikko">
    <w:name w:val="TOC Heading"/>
    <w:basedOn w:val="Otsikko1"/>
    <w:next w:val="Normaali"/>
    <w:uiPriority w:val="39"/>
    <w:semiHidden/>
    <w:unhideWhenUsed/>
    <w:qFormat/>
    <w:rsid w:val="00384B42"/>
    <w:pPr>
      <w:outlineLvl w:val="9"/>
    </w:pPr>
    <w:rPr>
      <w:lang w:eastAsia="fi-FI"/>
    </w:rPr>
  </w:style>
  <w:style w:type="paragraph" w:styleId="Sisluet1">
    <w:name w:val="toc 1"/>
    <w:basedOn w:val="Normaali"/>
    <w:next w:val="Normaali"/>
    <w:autoRedefine/>
    <w:uiPriority w:val="39"/>
    <w:unhideWhenUsed/>
    <w:rsid w:val="00384B42"/>
    <w:pPr>
      <w:spacing w:after="100"/>
    </w:pPr>
  </w:style>
  <w:style w:type="paragraph" w:styleId="Sisluet2">
    <w:name w:val="toc 2"/>
    <w:basedOn w:val="Normaali"/>
    <w:next w:val="Normaali"/>
    <w:autoRedefine/>
    <w:uiPriority w:val="39"/>
    <w:unhideWhenUsed/>
    <w:rsid w:val="00384B42"/>
    <w:pPr>
      <w:spacing w:after="100"/>
      <w:ind w:left="220"/>
    </w:pPr>
  </w:style>
  <w:style w:type="paragraph" w:styleId="Sisluet3">
    <w:name w:val="toc 3"/>
    <w:basedOn w:val="Normaali"/>
    <w:next w:val="Normaali"/>
    <w:autoRedefine/>
    <w:uiPriority w:val="39"/>
    <w:unhideWhenUsed/>
    <w:rsid w:val="00384B42"/>
    <w:pPr>
      <w:spacing w:after="100"/>
      <w:ind w:left="440"/>
    </w:pPr>
  </w:style>
  <w:style w:type="paragraph" w:styleId="Seliteteksti">
    <w:name w:val="Balloon Text"/>
    <w:basedOn w:val="Normaali"/>
    <w:link w:val="SelitetekstiChar"/>
    <w:uiPriority w:val="99"/>
    <w:semiHidden/>
    <w:unhideWhenUsed/>
    <w:rsid w:val="00384B4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84B42"/>
    <w:rPr>
      <w:rFonts w:ascii="Tahoma" w:hAnsi="Tahoma" w:cs="Tahoma"/>
      <w:sz w:val="16"/>
      <w:szCs w:val="16"/>
    </w:rPr>
  </w:style>
  <w:style w:type="table" w:styleId="TaulukkoRuudukko">
    <w:name w:val="Table Grid"/>
    <w:basedOn w:val="Normaalitaulukko"/>
    <w:uiPriority w:val="59"/>
    <w:rsid w:val="00A42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ipteksti2">
    <w:name w:val="Body Text 2"/>
    <w:basedOn w:val="Normaali"/>
    <w:link w:val="Leipteksti2Char"/>
    <w:uiPriority w:val="99"/>
    <w:unhideWhenUsed/>
    <w:rsid w:val="001B25B5"/>
    <w:rPr>
      <w:b/>
      <w:color w:val="FF0000"/>
    </w:rPr>
  </w:style>
  <w:style w:type="character" w:customStyle="1" w:styleId="Leipteksti2Char">
    <w:name w:val="Leipäteksti 2 Char"/>
    <w:basedOn w:val="Kappaleenoletusfontti"/>
    <w:link w:val="Leipteksti2"/>
    <w:uiPriority w:val="99"/>
    <w:rsid w:val="001B25B5"/>
    <w:rPr>
      <w:b/>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525B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525B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BF69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25B0F"/>
    <w:rPr>
      <w:rFonts w:asciiTheme="majorHAnsi" w:eastAsiaTheme="majorEastAsia" w:hAnsiTheme="majorHAnsi" w:cstheme="majorBidi"/>
      <w:b/>
      <w:bCs/>
      <w:color w:val="365F91" w:themeColor="accent1" w:themeShade="BF"/>
      <w:sz w:val="28"/>
      <w:szCs w:val="28"/>
    </w:rPr>
  </w:style>
  <w:style w:type="character" w:customStyle="1" w:styleId="Otsikko2Char">
    <w:name w:val="Otsikko 2 Char"/>
    <w:basedOn w:val="Kappaleenoletusfontti"/>
    <w:link w:val="Otsikko2"/>
    <w:uiPriority w:val="9"/>
    <w:rsid w:val="00525B0F"/>
    <w:rPr>
      <w:rFonts w:asciiTheme="majorHAnsi" w:eastAsiaTheme="majorEastAsia" w:hAnsiTheme="majorHAnsi" w:cstheme="majorBidi"/>
      <w:b/>
      <w:bCs/>
      <w:color w:val="4F81BD" w:themeColor="accent1"/>
      <w:sz w:val="26"/>
      <w:szCs w:val="26"/>
    </w:rPr>
  </w:style>
  <w:style w:type="paragraph" w:styleId="Yltunniste">
    <w:name w:val="header"/>
    <w:basedOn w:val="Normaali"/>
    <w:link w:val="YltunnisteChar"/>
    <w:uiPriority w:val="99"/>
    <w:unhideWhenUsed/>
    <w:rsid w:val="00BF693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F6936"/>
  </w:style>
  <w:style w:type="paragraph" w:styleId="Alatunniste">
    <w:name w:val="footer"/>
    <w:basedOn w:val="Normaali"/>
    <w:link w:val="AlatunnisteChar"/>
    <w:uiPriority w:val="99"/>
    <w:unhideWhenUsed/>
    <w:rsid w:val="00BF693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F6936"/>
  </w:style>
  <w:style w:type="character" w:customStyle="1" w:styleId="Otsikko3Char">
    <w:name w:val="Otsikko 3 Char"/>
    <w:basedOn w:val="Kappaleenoletusfontti"/>
    <w:link w:val="Otsikko3"/>
    <w:uiPriority w:val="9"/>
    <w:rsid w:val="00BF6936"/>
    <w:rPr>
      <w:rFonts w:asciiTheme="majorHAnsi" w:eastAsiaTheme="majorEastAsia" w:hAnsiTheme="majorHAnsi" w:cstheme="majorBidi"/>
      <w:b/>
      <w:bCs/>
      <w:color w:val="4F81BD" w:themeColor="accent1"/>
    </w:rPr>
  </w:style>
  <w:style w:type="paragraph" w:styleId="Leipteksti">
    <w:name w:val="Body Text"/>
    <w:basedOn w:val="Normaali"/>
    <w:link w:val="LeiptekstiChar"/>
    <w:uiPriority w:val="99"/>
    <w:unhideWhenUsed/>
    <w:rsid w:val="005C1C93"/>
    <w:rPr>
      <w:b/>
    </w:rPr>
  </w:style>
  <w:style w:type="character" w:customStyle="1" w:styleId="LeiptekstiChar">
    <w:name w:val="Leipäteksti Char"/>
    <w:basedOn w:val="Kappaleenoletusfontti"/>
    <w:link w:val="Leipteksti"/>
    <w:uiPriority w:val="99"/>
    <w:rsid w:val="005C1C93"/>
    <w:rPr>
      <w:b/>
    </w:rPr>
  </w:style>
  <w:style w:type="character" w:styleId="Hyperlinkki">
    <w:name w:val="Hyperlink"/>
    <w:basedOn w:val="Kappaleenoletusfontti"/>
    <w:uiPriority w:val="99"/>
    <w:unhideWhenUsed/>
    <w:rsid w:val="006370A9"/>
    <w:rPr>
      <w:color w:val="0000FF" w:themeColor="hyperlink"/>
      <w:u w:val="single"/>
    </w:rPr>
  </w:style>
  <w:style w:type="paragraph" w:styleId="Sisllysluettelonotsikko">
    <w:name w:val="TOC Heading"/>
    <w:basedOn w:val="Otsikko1"/>
    <w:next w:val="Normaali"/>
    <w:uiPriority w:val="39"/>
    <w:semiHidden/>
    <w:unhideWhenUsed/>
    <w:qFormat/>
    <w:rsid w:val="00384B42"/>
    <w:pPr>
      <w:outlineLvl w:val="9"/>
    </w:pPr>
    <w:rPr>
      <w:lang w:eastAsia="fi-FI"/>
    </w:rPr>
  </w:style>
  <w:style w:type="paragraph" w:styleId="Sisluet1">
    <w:name w:val="toc 1"/>
    <w:basedOn w:val="Normaali"/>
    <w:next w:val="Normaali"/>
    <w:autoRedefine/>
    <w:uiPriority w:val="39"/>
    <w:unhideWhenUsed/>
    <w:rsid w:val="00384B42"/>
    <w:pPr>
      <w:spacing w:after="100"/>
    </w:pPr>
  </w:style>
  <w:style w:type="paragraph" w:styleId="Sisluet2">
    <w:name w:val="toc 2"/>
    <w:basedOn w:val="Normaali"/>
    <w:next w:val="Normaali"/>
    <w:autoRedefine/>
    <w:uiPriority w:val="39"/>
    <w:unhideWhenUsed/>
    <w:rsid w:val="00384B42"/>
    <w:pPr>
      <w:spacing w:after="100"/>
      <w:ind w:left="220"/>
    </w:pPr>
  </w:style>
  <w:style w:type="paragraph" w:styleId="Sisluet3">
    <w:name w:val="toc 3"/>
    <w:basedOn w:val="Normaali"/>
    <w:next w:val="Normaali"/>
    <w:autoRedefine/>
    <w:uiPriority w:val="39"/>
    <w:unhideWhenUsed/>
    <w:rsid w:val="00384B42"/>
    <w:pPr>
      <w:spacing w:after="100"/>
      <w:ind w:left="440"/>
    </w:pPr>
  </w:style>
  <w:style w:type="paragraph" w:styleId="Seliteteksti">
    <w:name w:val="Balloon Text"/>
    <w:basedOn w:val="Normaali"/>
    <w:link w:val="SelitetekstiChar"/>
    <w:uiPriority w:val="99"/>
    <w:semiHidden/>
    <w:unhideWhenUsed/>
    <w:rsid w:val="00384B4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84B42"/>
    <w:rPr>
      <w:rFonts w:ascii="Tahoma" w:hAnsi="Tahoma" w:cs="Tahoma"/>
      <w:sz w:val="16"/>
      <w:szCs w:val="16"/>
    </w:rPr>
  </w:style>
  <w:style w:type="table" w:styleId="TaulukkoRuudukko">
    <w:name w:val="Table Grid"/>
    <w:basedOn w:val="Normaalitaulukko"/>
    <w:uiPriority w:val="59"/>
    <w:rsid w:val="00A42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ipteksti2">
    <w:name w:val="Body Text 2"/>
    <w:basedOn w:val="Normaali"/>
    <w:link w:val="Leipteksti2Char"/>
    <w:uiPriority w:val="99"/>
    <w:unhideWhenUsed/>
    <w:rsid w:val="001B25B5"/>
    <w:rPr>
      <w:b/>
      <w:color w:val="FF0000"/>
    </w:rPr>
  </w:style>
  <w:style w:type="character" w:customStyle="1" w:styleId="Leipteksti2Char">
    <w:name w:val="Leipäteksti 2 Char"/>
    <w:basedOn w:val="Kappaleenoletusfontti"/>
    <w:link w:val="Leipteksti2"/>
    <w:uiPriority w:val="99"/>
    <w:rsid w:val="001B25B5"/>
    <w:rPr>
      <w:b/>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fi/hki/Pela/fi/Ohjeet+ja+lomakke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E6513-2202-4EB9-8DEA-4B4BBD46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2991</Words>
  <Characters>24234</Characters>
  <Application>Microsoft Office Word</Application>
  <DocSecurity>0</DocSecurity>
  <Lines>201</Lines>
  <Paragraphs>54</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27171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Asko</dc:creator>
  <cp:lastModifiedBy>Asko</cp:lastModifiedBy>
  <cp:revision>10</cp:revision>
  <dcterms:created xsi:type="dcterms:W3CDTF">2014-09-24T09:14:00Z</dcterms:created>
  <dcterms:modified xsi:type="dcterms:W3CDTF">2014-12-07T17:29:00Z</dcterms:modified>
</cp:coreProperties>
</file>